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Presseinformation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Zehn Jahre Plasmaspende Berlin-Spandau: Ein Jubil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um voller Lebensfreude und gelebter Solidarit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 Plasmaspende Berlin-Spandau feierte ihr zehnj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hriges Bestehen mit Bezirksb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rgermeister Frank Bewig, besonderen Ehrungen und sozialem Engagement. Ein bewegender Tanzauftritt von Marco Schmidtchen und Claudia Will zeigte, welche Bedeutung Plasmaspenden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die Lebensqualit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 von Patientinnen und Patienten haben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Berlin-Spandau, Oktober 2026.</w:t>
      </w:r>
      <w:r>
        <w:rPr>
          <w:rFonts w:ascii="Times Roman" w:hAnsi="Times Roman"/>
          <w:rtl w:val="0"/>
          <w:lang w:val="de-DE"/>
        </w:rPr>
        <w:t xml:space="preserve"> Seit zehn Jahren engagieren sich Spenderinnen und Spender in der Plasmaspende Berlin-Spandau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Versorgung von Patientinnen und Patienten mit lebenswichtigen Medikamenten. Gemeinsam mit Mitarbeitenden, 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sten und Vertreterinnen und Vertretern sozialer Einrichtungen blickte das Spendezentrum jetzt auf ein Jahrzehnt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ck, das von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nlichem Engagement und einem engen Zusammenhalt gepr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der Begr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  <w:lang w:val="de-DE"/>
        </w:rPr>
        <w:t>ung durch die Zentrumsleitung Franzi Mundi</w:t>
      </w:r>
      <w:r>
        <w:rPr>
          <w:rFonts w:ascii="Times Roman" w:hAnsi="Times Roman"/>
          <w:rtl w:val="0"/>
          <w:lang w:val="de-DE"/>
        </w:rPr>
        <w:t>n</w:t>
      </w:r>
      <w:r>
        <w:rPr>
          <w:rFonts w:ascii="Times Roman" w:hAnsi="Times Roman"/>
          <w:rtl w:val="0"/>
          <w:lang w:val="en-US"/>
        </w:rPr>
        <w:t>s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rdigten auch Spandaus Bezirksb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rgermeister Frank Bewig und </w:t>
      </w:r>
      <w:r>
        <w:rPr>
          <w:rFonts w:ascii="Times Roman" w:hAnsi="Times Roman"/>
          <w:rtl w:val="0"/>
          <w:lang w:val="de-DE"/>
        </w:rPr>
        <w:t>Hendrik K</w:t>
      </w:r>
      <w:r>
        <w:rPr>
          <w:rFonts w:ascii="Times Roman" w:hAnsi="Times Roman" w:hint="default"/>
          <w:rtl w:val="0"/>
          <w:lang w:val="de-DE"/>
        </w:rPr>
        <w:t>ö</w:t>
      </w:r>
      <w:r>
        <w:rPr>
          <w:rFonts w:ascii="Times Roman" w:hAnsi="Times Roman"/>
          <w:rtl w:val="0"/>
          <w:lang w:val="de-DE"/>
        </w:rPr>
        <w:t>hler</w:t>
      </w:r>
      <w:r>
        <w:rPr>
          <w:rFonts w:ascii="Times Roman" w:hAnsi="Times Roman"/>
          <w:rtl w:val="0"/>
          <w:lang w:val="de-DE"/>
        </w:rPr>
        <w:t>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der Octapharma Plasma GmbH, das Jubil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um. Eine besondere Anerkennung erhielten Mitarbeitende, die dem Unternehmen bereits seit zehn Jahren die Treue halten. Als Zeichen des Dankes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berreichte Hubert Franzaring ihnen </w:t>
      </w:r>
      <w:r>
        <w:rPr>
          <w:rFonts w:ascii="Times Roman" w:hAnsi="Times Roman"/>
          <w:rtl w:val="0"/>
          <w:lang w:val="de-DE"/>
        </w:rPr>
        <w:t xml:space="preserve">unter anderem </w:t>
      </w:r>
      <w:r>
        <w:rPr>
          <w:rFonts w:ascii="Times Roman" w:hAnsi="Times Roman"/>
          <w:rtl w:val="0"/>
          <w:lang w:val="de-DE"/>
        </w:rPr>
        <w:t>jeweils einen bunten Blumenstrau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Ein Tanzauftritt mit besonderer Bedeutung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besonderen Moment sorgten Marco Schmidtchen und Claudia Will. Das Paar verbindet die Leidenschaft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den Turniertanz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und auf unterschiedliche Weise auch die Plasmaspende. Claudia Will ist als Patientin seit Jahren auf Medikamente angewiesen, die aus Blutplasma hergestellt werden. Marco Schmidtchen arbeitet in der Plasmaspende Berlin-Spandau und begleitet dort gemeinsam mit seinem Team die Spenderinnen und Spender.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einer Tanzeinlage mitten im Spendezentrum begeisterten die beiden die 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ste. Ihr Auftritt machte auf eindrucksvolle Weise sichtbar, was lebenswichtige Therapien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Betroffene bedeuten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nnen: Lebensqualit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t, Selbstbestimmung und </w:t>
      </w:r>
      <w:r>
        <w:rPr>
          <w:rFonts w:ascii="Times Roman" w:hAnsi="Times Roman"/>
          <w:rtl w:val="0"/>
          <w:lang w:val="de-DE"/>
        </w:rPr>
        <w:t>wieder Lebensfreude zu empfinden.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 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 soziale Einrichtungen in Spandau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das soziale Engagement in der Region war Teil der Jubil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umsfeier. Um der Region etwas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ckzugeben,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berreichte Franzi Mundins</w:t>
      </w:r>
      <w:r>
        <w:rPr>
          <w:rFonts w:ascii="Times Roman" w:hAnsi="Times Roman"/>
          <w:rtl w:val="0"/>
          <w:lang w:val="de-DE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dem Jona-Kinderhilfswerk den Inhalt der Spendendose, die das ganze Jahr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im Spendezentrum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Spenden bereitsteht</w:t>
      </w:r>
      <w:r>
        <w:rPr>
          <w:rFonts w:ascii="Times Roman" w:hAnsi="Times Roman"/>
          <w:rtl w:val="0"/>
          <w:lang w:val="de-DE"/>
        </w:rPr>
        <w:t xml:space="preserve"> - und da kommt erfahrungsgem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 xml:space="preserve">einiges zusammen. </w:t>
      </w:r>
      <w:r>
        <w:rPr>
          <w:rFonts w:ascii="Times Roman" w:hAnsi="Times Roman"/>
          <w:rtl w:val="0"/>
        </w:rPr>
        <w:t>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hinaus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berreichte Franzi </w:t>
      </w:r>
      <w:r>
        <w:rPr>
          <w:rFonts w:ascii="Times Roman" w:hAnsi="Times Roman"/>
          <w:rtl w:val="0"/>
          <w:lang w:val="pt-PT"/>
        </w:rPr>
        <w:t>Mundins</w:t>
      </w:r>
      <w:r>
        <w:rPr>
          <w:rFonts w:ascii="Times Roman" w:hAnsi="Times Roman"/>
          <w:rtl w:val="0"/>
          <w:lang w:val="de-DE"/>
        </w:rPr>
        <w:t xml:space="preserve"> dem</w:t>
      </w:r>
      <w:r>
        <w:rPr>
          <w:rFonts w:ascii="Times Roman" w:hAnsi="Times Roman"/>
          <w:rtl w:val="0"/>
          <w:lang w:val="de-DE"/>
        </w:rPr>
        <w:t xml:space="preserve"> Kinderhospiz LEO im Rahmen des Social-Sponsoring-Engagements von Octapharma Plasma einen symbolischen Spendenscheck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1.000 Euro. Die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kommt einer Einrichtung zugute, die Familien in besonders herausfordernden Lebenssituationen begleitet.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Jede Plasmaspende z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Blutplasma ist eine unverzichtbare Ressource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Herstellung lebenswichtiger Medikamente. Diese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parate helfen unter anderem Menschen mit schweren Erkrankungen oder nach 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 xml:space="preserve">llen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und sind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 die einzige Therapieoption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viele seltene Diagnosen wie Immundefekte, Blutgerinnungsst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und Behandlungen in der Intensivmedizin.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Besonders dankbar zeigte sich Zentrumsleiterin Franzi Mundis</w:t>
      </w:r>
      <w:r>
        <w:rPr>
          <w:rFonts w:ascii="Times Roman" w:hAnsi="Times Roman"/>
          <w:rtl w:val="0"/>
          <w:lang w:val="de-DE"/>
        </w:rPr>
        <w:t xml:space="preserve"> deshalb</w:t>
      </w:r>
      <w:r>
        <w:rPr>
          <w:rFonts w:ascii="Times Roman" w:hAnsi="Times Roman"/>
          <w:rtl w:val="0"/>
          <w:lang w:val="de-DE"/>
        </w:rPr>
        <w:t xml:space="preserve">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langj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hrigen Spenderinnen und Spendern: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 xml:space="preserve">Menschen </w:t>
      </w:r>
      <w:r>
        <w:rPr>
          <w:rFonts w:ascii="Times Roman" w:hAnsi="Times Roman"/>
          <w:rtl w:val="0"/>
          <w:lang w:val="de-DE"/>
        </w:rPr>
        <w:t xml:space="preserve">wie xxxxx, die bereits xxxx gespendet haben, </w:t>
      </w:r>
      <w:r>
        <w:rPr>
          <w:rFonts w:ascii="Times Roman" w:hAnsi="Times Roman"/>
          <w:rtl w:val="0"/>
          <w:lang w:val="de-DE"/>
        </w:rPr>
        <w:t>begleiten uns seit Jahren und kommen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ig zur Plasmaspende.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die Zeit entstehen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Verbindungen und ein besonderes Vertrauensverh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 Dieses Engagement ist keineswegs selbstverst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ndlich. Deshalb ist unser zehnj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hriges Jubil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 vor allem auch eine Gelegenheit, unseren Spenderinnen und Spendern von Herzen Danke zu sagen.</w:t>
      </w:r>
      <w:r>
        <w:rPr>
          <w:rFonts w:ascii="Times Roman" w:hAnsi="Times Roman" w:hint="default"/>
          <w:rtl w:val="1"/>
          <w:lang w:val="ar-SA" w:bidi="ar-SA"/>
        </w:rPr>
        <w:t>“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ber Octapharma Plasma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Roman" w:hAnsi="Times Roman"/>
          <w:i w:val="1"/>
          <w:iCs w:val="1"/>
          <w:rtl w:val="0"/>
          <w:lang w:val="de-DE"/>
        </w:rPr>
        <w:t>Die Octapharma Plasma GmbH ist eine hundertprozentige Tochtergesellschaft der Octapharma AG, einem weltweit 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tigen familiengef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>hrten Unternehmen mit Hauptsitz in Lachen / Schweiz. Die Octapharma mit insgesamt 11.000 Mitarbeitenden ist auf die Gewinnung und Verarbeitung von Blutplasma zur Herstellung lebensrettender Medikamente im Bereich H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mophilie, Immunologie und Intensivmedizin spezialisiert. Octapharma stellt seine Produkte in 118 L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ndern bereit und betreibt weltweit rund 200 Spendezentren, davon 21 allein in Deutschland. Die Octapharma Plasma GmbH mit Hauptsitz in Langenfeld besch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ftigt rund 650 Mitarbeitende. Gemeinsam mit ihren Spenderinnen und Spendern tr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gt sie seit mehr als 20 Jahren dazu bei, Deutschland und Europa mit Plasmaprodukten zu versorgen. So k</w:t>
      </w:r>
      <w:r>
        <w:rPr>
          <w:rFonts w:ascii="Times Roman" w:hAnsi="Times Roman" w:hint="default"/>
          <w:i w:val="1"/>
          <w:iCs w:val="1"/>
          <w:rtl w:val="0"/>
          <w:lang w:val="sv-SE"/>
        </w:rPr>
        <w:t>ö</w:t>
      </w:r>
      <w:r>
        <w:rPr>
          <w:rFonts w:ascii="Times Roman" w:hAnsi="Times Roman"/>
          <w:i w:val="1"/>
          <w:iCs w:val="1"/>
          <w:rtl w:val="0"/>
          <w:lang w:val="de-DE"/>
        </w:rPr>
        <w:t>nnen viele Krankheiten behandelt, Organtransplantationen durchgef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>hrt und Unfallopfer gerettet werden. Da Blut und Plasma nicht k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>nstlich hergestellt werden k</w:t>
      </w:r>
      <w:r>
        <w:rPr>
          <w:rFonts w:ascii="Times Roman" w:hAnsi="Times Roman" w:hint="default"/>
          <w:i w:val="1"/>
          <w:iCs w:val="1"/>
          <w:rtl w:val="0"/>
          <w:lang w:val="sv-SE"/>
        </w:rPr>
        <w:t>ö</w:t>
      </w:r>
      <w:r>
        <w:rPr>
          <w:rFonts w:ascii="Times Roman" w:hAnsi="Times Roman"/>
          <w:i w:val="1"/>
          <w:iCs w:val="1"/>
          <w:rtl w:val="0"/>
          <w:lang w:val="de-DE"/>
        </w:rPr>
        <w:t>nnen, bleiben Blut- und Plasmaspenden f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 xml:space="preserve">r die moderne Medizin auch in Zukunft lebenswichtig. Mehr unter </w:t>
      </w:r>
      <w:r>
        <w:rPr>
          <w:rStyle w:val="Hyperlink.0"/>
          <w:rFonts w:ascii="Times Roman" w:cs="Times Roman" w:hAnsi="Times Roman" w:eastAsia="Times Roman"/>
          <w:i w:val="1"/>
          <w:iCs w:val="1"/>
        </w:rPr>
        <w:fldChar w:fldCharType="begin" w:fldLock="0"/>
      </w:r>
      <w:r>
        <w:rPr>
          <w:rStyle w:val="Hyperlink.0"/>
          <w:rFonts w:ascii="Times Roman" w:cs="Times Roman" w:hAnsi="Times Roman" w:eastAsia="Times Roman"/>
          <w:i w:val="1"/>
          <w:iCs w:val="1"/>
        </w:rPr>
        <w:instrText xml:space="preserve"> HYPERLINK "http://www.octapharmaplasma.de/"</w:instrText>
      </w:r>
      <w:r>
        <w:rPr>
          <w:rStyle w:val="Hyperlink.0"/>
          <w:rFonts w:ascii="Times Roman" w:cs="Times Roman" w:hAnsi="Times Roman" w:eastAsia="Times Roman"/>
          <w:i w:val="1"/>
          <w:iCs w:val="1"/>
        </w:rPr>
        <w:fldChar w:fldCharType="separate" w:fldLock="0"/>
      </w:r>
      <w:r>
        <w:rPr>
          <w:rStyle w:val="Hyperlink.0"/>
          <w:rFonts w:ascii="Times Roman" w:hAnsi="Times Roman"/>
          <w:i w:val="1"/>
          <w:iCs w:val="1"/>
          <w:rtl w:val="0"/>
        </w:rPr>
        <w:t>www.octapharmaplasma.de</w:t>
      </w:r>
      <w:r>
        <w:rPr>
          <w:rFonts w:ascii="Times Roman" w:cs="Times Roman" w:hAnsi="Times Roman" w:eastAsia="Times Roman"/>
          <w:i w:val="1"/>
          <w:iCs w:val="1"/>
        </w:rPr>
        <w:fldChar w:fldCharType="end" w:fldLock="0"/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Style w:val="Ohne"/>
          <w:rFonts w:ascii="Times Roman" w:hAnsi="Times Roman"/>
          <w:b w:val="1"/>
          <w:bCs w:val="1"/>
          <w:rtl w:val="0"/>
          <w:lang w:val="de-DE"/>
        </w:rPr>
        <w:t>Lokale Informationen und Terminbuchung:</w:t>
      </w:r>
      <w:r>
        <w:rPr>
          <w:rFonts w:ascii="Times Roman" w:hAnsi="Times Roman"/>
          <w:rtl w:val="0"/>
        </w:rPr>
        <w:t xml:space="preserve"> 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Ohne">
    <w:name w:val="Ohne"/>
  </w:style>
  <w:style w:type="character" w:styleId="Hyperlink.0">
    <w:name w:val="Hyperlink.0"/>
    <w:basedOn w:val="Ohne"/>
    <w:next w:val="Hyperlink.0"/>
    <w:rPr>
      <w:outline w:val="0"/>
      <w:color w:val="0000ee"/>
      <w:u w:val="single"/>
      <w14:textFill>
        <w14:solidFill>
          <w14:srgbClr w14:val="0000EE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