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EAF10E" w14:textId="7DF91913" w:rsidR="001F4532" w:rsidRPr="00187028" w:rsidRDefault="0090037E" w:rsidP="0090037E">
      <w:pPr>
        <w:rPr>
          <w:b/>
          <w:bCs/>
          <w:sz w:val="28"/>
          <w:szCs w:val="24"/>
        </w:rPr>
      </w:pPr>
      <w:r w:rsidRPr="00187028">
        <w:rPr>
          <w:b/>
          <w:bCs/>
          <w:sz w:val="28"/>
          <w:szCs w:val="24"/>
        </w:rPr>
        <w:t xml:space="preserve">Octapharma </w:t>
      </w:r>
      <w:r w:rsidR="001E62F4">
        <w:rPr>
          <w:b/>
          <w:bCs/>
          <w:sz w:val="28"/>
          <w:szCs w:val="24"/>
        </w:rPr>
        <w:t xml:space="preserve">Plasmaspende </w:t>
      </w:r>
      <w:r w:rsidR="00191015">
        <w:rPr>
          <w:b/>
          <w:bCs/>
          <w:sz w:val="28"/>
          <w:szCs w:val="24"/>
        </w:rPr>
        <w:t>Krefeld</w:t>
      </w:r>
      <w:r w:rsidRPr="00187028">
        <w:rPr>
          <w:b/>
          <w:bCs/>
          <w:sz w:val="28"/>
          <w:szCs w:val="24"/>
        </w:rPr>
        <w:t>: Zentrum</w:t>
      </w:r>
      <w:r w:rsidR="001F4532" w:rsidRPr="00187028">
        <w:rPr>
          <w:b/>
          <w:bCs/>
          <w:sz w:val="28"/>
          <w:szCs w:val="24"/>
        </w:rPr>
        <w:t xml:space="preserve"> für LebensretterInnen</w:t>
      </w:r>
      <w:r w:rsidR="00187028">
        <w:rPr>
          <w:b/>
          <w:bCs/>
          <w:sz w:val="28"/>
          <w:szCs w:val="24"/>
        </w:rPr>
        <w:t xml:space="preserve"> </w:t>
      </w:r>
    </w:p>
    <w:p w14:paraId="5FA87ED0" w14:textId="1CD683B9" w:rsidR="0090037E" w:rsidRPr="0090037E" w:rsidRDefault="00C07C8E" w:rsidP="0090037E">
      <w:r>
        <w:t xml:space="preserve">Sie möchten etwas Gutes tun </w:t>
      </w:r>
      <w:r w:rsidR="001E62F4">
        <w:t>ohne großen Aufwand</w:t>
      </w:r>
      <w:r>
        <w:t xml:space="preserve">? Dann </w:t>
      </w:r>
      <w:r w:rsidR="001E62F4">
        <w:t xml:space="preserve">kommen </w:t>
      </w:r>
      <w:r>
        <w:t xml:space="preserve">Sie zur </w:t>
      </w:r>
      <w:r w:rsidR="003B5FD5">
        <w:t>Plasmaspende Krefeld</w:t>
      </w:r>
      <w:r w:rsidR="007B30C1" w:rsidRPr="0090037E">
        <w:t xml:space="preserve"> </w:t>
      </w:r>
      <w:r w:rsidR="007B30C1">
        <w:t xml:space="preserve">in </w:t>
      </w:r>
      <w:r w:rsidR="007B30C1" w:rsidRPr="0090037E">
        <w:t xml:space="preserve">der </w:t>
      </w:r>
      <w:r w:rsidR="00191015">
        <w:t>Petersstraße 122 im Behnisch-Haus</w:t>
      </w:r>
      <w:r w:rsidR="007B30C1">
        <w:t xml:space="preserve">. </w:t>
      </w:r>
      <w:r w:rsidR="007B30C1" w:rsidRPr="00C242D9">
        <w:t xml:space="preserve">Seit </w:t>
      </w:r>
      <w:r w:rsidR="001E62F4">
        <w:t>ihrer</w:t>
      </w:r>
      <w:r w:rsidR="001E62F4" w:rsidRPr="00C242D9">
        <w:t xml:space="preserve"> </w:t>
      </w:r>
      <w:r w:rsidR="007B30C1" w:rsidRPr="00C242D9">
        <w:t>Gründung in 200</w:t>
      </w:r>
      <w:r>
        <w:t xml:space="preserve">2 </w:t>
      </w:r>
      <w:r w:rsidR="001F4532" w:rsidRPr="00C242D9">
        <w:t xml:space="preserve">empfängt das </w:t>
      </w:r>
      <w:r w:rsidR="0090037E" w:rsidRPr="00C242D9">
        <w:t>herzliche und gut geschulte 2</w:t>
      </w:r>
      <w:r w:rsidR="00191015">
        <w:t>0</w:t>
      </w:r>
      <w:r w:rsidR="0090037E" w:rsidRPr="00C242D9">
        <w:t xml:space="preserve">-köpfige </w:t>
      </w:r>
      <w:r w:rsidR="001F4532" w:rsidRPr="00C242D9">
        <w:t xml:space="preserve">Team unter der Leitung von </w:t>
      </w:r>
      <w:r w:rsidR="00191015">
        <w:t xml:space="preserve">Irina Rohleder </w:t>
      </w:r>
      <w:r w:rsidR="007B30C1" w:rsidRPr="00C242D9">
        <w:t xml:space="preserve">wöchentlich </w:t>
      </w:r>
      <w:r w:rsidR="001F4532" w:rsidRPr="00C242D9">
        <w:t>mehrere hundert Spender</w:t>
      </w:r>
      <w:r w:rsidR="001F4532" w:rsidRPr="0090037E">
        <w:t xml:space="preserve">innen und Spender. </w:t>
      </w:r>
      <w:r>
        <w:t>Einer von ihnen</w:t>
      </w:r>
      <w:r w:rsidR="00E75B0D">
        <w:t xml:space="preserve">, </w:t>
      </w:r>
      <w:r>
        <w:t xml:space="preserve">inzwischen 71, kommt seit rund 20 Jahren und hat bis heute fast 1500 x gespendet. </w:t>
      </w:r>
      <w:r w:rsidR="001E62F4">
        <w:t>Jeder Spender und jede Spenderin trägt</w:t>
      </w:r>
      <w:r>
        <w:t xml:space="preserve"> dazu bei, </w:t>
      </w:r>
      <w:r w:rsidRPr="0090037E">
        <w:t>dass schwerkranke oder schwerverletzte Menschen eine Chance auf ein gesünderes Leben bekommen</w:t>
      </w:r>
      <w:r w:rsidR="001E62F4">
        <w:t xml:space="preserve">, denn Plasma ist die Basis einer Vielzahl von Arzneimitteln, die beispielsweise </w:t>
      </w:r>
      <w:r w:rsidR="002729E1">
        <w:t>in der Behandlung von</w:t>
      </w:r>
      <w:r w:rsidR="001E62F4">
        <w:t xml:space="preserve"> Immunerkrankungen oder Blutgerinnungsstörungen eingesetzt werden</w:t>
      </w:r>
      <w:r>
        <w:t xml:space="preserve">. </w:t>
      </w:r>
      <w:r w:rsidRPr="0090037E">
        <w:t xml:space="preserve">Da Blut und Plasma nicht künstlich hergestellt werden können, bleiben Blut- und Plasmaspenden für die moderne Medizin auch in Zukunft lebenswichtig. </w:t>
      </w:r>
      <w:r w:rsidR="001E62F4">
        <w:t>Plasma ist der flüssige Bestandteil unseres Blutes, besteht zu 90% aus Wasser und 10% lebe</w:t>
      </w:r>
      <w:r w:rsidR="00E75B0D">
        <w:t>n</w:t>
      </w:r>
      <w:r w:rsidR="001E62F4">
        <w:t>swichtigen Substanzen</w:t>
      </w:r>
      <w:r w:rsidR="002729E1">
        <w:t xml:space="preserve"> und</w:t>
      </w:r>
      <w:r w:rsidR="001E62F4">
        <w:t xml:space="preserve"> kann bi</w:t>
      </w:r>
      <w:r w:rsidR="00C9216D">
        <w:t>s zu 60x im Jahr gespendet werden.</w:t>
      </w:r>
      <w:r w:rsidR="002729E1">
        <w:t xml:space="preserve"> Neben dem regelmäßigen Gesundheitscheck vor jeder Spende erhalten SpenderInnen für ihren Einsatz und die aufgewendete Zeit eine finanzielle Aufwandsentschädigung.</w:t>
      </w:r>
    </w:p>
    <w:p w14:paraId="65B78FFA" w14:textId="11EE5BC7" w:rsidR="001F4532" w:rsidRPr="0090037E" w:rsidRDefault="00C07C8E" w:rsidP="0090037E">
      <w:r>
        <w:t>In Krefeld stehen a</w:t>
      </w:r>
      <w:r w:rsidR="001F4532" w:rsidRPr="0090037E">
        <w:t xml:space="preserve">uf rund </w:t>
      </w:r>
      <w:r w:rsidR="003B5FD5" w:rsidRPr="00E75B0D">
        <w:t>900</w:t>
      </w:r>
      <w:r w:rsidR="00191015">
        <w:t xml:space="preserve"> </w:t>
      </w:r>
      <w:r w:rsidR="001F4532" w:rsidRPr="0090037E">
        <w:t xml:space="preserve">Quadratmetern und </w:t>
      </w:r>
      <w:r w:rsidR="007B30C1">
        <w:t xml:space="preserve">in </w:t>
      </w:r>
      <w:r w:rsidR="001F4532" w:rsidRPr="0090037E">
        <w:t xml:space="preserve">einem </w:t>
      </w:r>
      <w:r w:rsidR="0090037E" w:rsidRPr="0090037E">
        <w:t>angenehmen</w:t>
      </w:r>
      <w:r w:rsidR="001F4532" w:rsidRPr="0090037E">
        <w:t xml:space="preserve"> Umfeld insgesamt </w:t>
      </w:r>
      <w:r w:rsidR="00191015">
        <w:t>31</w:t>
      </w:r>
      <w:r w:rsidR="001F4532" w:rsidRPr="0090037E">
        <w:t xml:space="preserve"> Spendeliegen für einen sicheren und komfortablen </w:t>
      </w:r>
      <w:r w:rsidR="001E62F4">
        <w:t xml:space="preserve">30-45 minütigen </w:t>
      </w:r>
      <w:r w:rsidR="001F4532" w:rsidRPr="0090037E">
        <w:t xml:space="preserve">Spendeprozess </w:t>
      </w:r>
      <w:r w:rsidR="0090037E" w:rsidRPr="0090037E">
        <w:t xml:space="preserve">zur Verfügung. </w:t>
      </w:r>
      <w:r w:rsidR="00C242D9">
        <w:t xml:space="preserve">Hier </w:t>
      </w:r>
      <w:r w:rsidR="0090037E" w:rsidRPr="0090037E">
        <w:t>leiste</w:t>
      </w:r>
      <w:r w:rsidR="00C242D9">
        <w:t>n die PlasmaspenderInnen</w:t>
      </w:r>
      <w:r w:rsidR="0090037E" w:rsidRPr="0090037E">
        <w:t xml:space="preserve"> </w:t>
      </w:r>
      <w:r w:rsidR="002729E1">
        <w:t xml:space="preserve">aus Krefeld und Umland </w:t>
      </w:r>
      <w:r w:rsidR="0090037E" w:rsidRPr="00C242D9">
        <w:t xml:space="preserve">täglich einen </w:t>
      </w:r>
      <w:r w:rsidR="002729E1">
        <w:t xml:space="preserve">wesentlichen </w:t>
      </w:r>
      <w:r w:rsidR="001F4532" w:rsidRPr="001F4532">
        <w:rPr>
          <w:lang w:val="de-DE"/>
        </w:rPr>
        <w:t xml:space="preserve">Beitrag zur </w:t>
      </w:r>
      <w:r w:rsidR="001E62F4">
        <w:rPr>
          <w:lang w:val="de-DE"/>
        </w:rPr>
        <w:t xml:space="preserve">deutschland- und europaweiten </w:t>
      </w:r>
      <w:r w:rsidR="00C242D9">
        <w:rPr>
          <w:lang w:val="de-DE"/>
        </w:rPr>
        <w:t xml:space="preserve">Versorgung mit Plasmapräparaten. </w:t>
      </w:r>
      <w:r w:rsidR="001F4532" w:rsidRPr="0090037E">
        <w:rPr>
          <w:lang w:val="de-DE"/>
        </w:rPr>
        <w:t xml:space="preserve">Qualität und Sicherheit stehen im Fokus, gewährleistet durch fachkundiges </w:t>
      </w:r>
      <w:r w:rsidR="0090037E" w:rsidRPr="0090037E">
        <w:t>Personal</w:t>
      </w:r>
      <w:r w:rsidR="001F4532" w:rsidRPr="0090037E">
        <w:rPr>
          <w:lang w:val="de-DE"/>
        </w:rPr>
        <w:t>, modernste Technologien und klare Regelungen.</w:t>
      </w:r>
      <w:r w:rsidR="0090037E" w:rsidRPr="0090037E">
        <w:t xml:space="preserve"> </w:t>
      </w:r>
    </w:p>
    <w:p w14:paraId="386D8DBF" w14:textId="2C4AD67A" w:rsidR="00C07C8E" w:rsidRDefault="002729E1" w:rsidP="0090037E">
      <w:r>
        <w:t>Bis zum 16. November 2024</w:t>
      </w:r>
      <w:r w:rsidR="00187028">
        <w:t xml:space="preserve"> </w:t>
      </w:r>
      <w:r>
        <w:t xml:space="preserve">gibt es neben dem guten Gefühl nach der Spende auch noch die Möglichkeit an einer Halloween-Aktion teilzunehmen. So wird es im Spendezentrum auch nie langweilig. Wobei Langeweile bei so viel Engagement durch SpenderInnen und das Team vor Ort sowieso ein Fremdwort ist. Interessierte sind herzlich willkommen, sich vom Spendezentrum und der Plasmaspende zu überzeugen. Gutes tun hat immer Saison. </w:t>
      </w:r>
    </w:p>
    <w:p w14:paraId="5BC48EF1" w14:textId="73C83E3E" w:rsidR="00187028" w:rsidRDefault="0090037E" w:rsidP="0090037E">
      <w:r w:rsidRPr="0090037E">
        <w:t xml:space="preserve">Kontakt: </w:t>
      </w:r>
      <w:r w:rsidR="003B5FD5">
        <w:t xml:space="preserve">Plasmaspende Krefeld, </w:t>
      </w:r>
      <w:r w:rsidR="00191015">
        <w:t>Irina Rohleder</w:t>
      </w:r>
    </w:p>
    <w:p w14:paraId="4BBC9AB7" w14:textId="34971849" w:rsidR="0090037E" w:rsidRPr="00187028" w:rsidRDefault="00187028" w:rsidP="00187028">
      <w:r w:rsidRPr="00187028">
        <w:t xml:space="preserve">+49 (0) </w:t>
      </w:r>
      <w:r w:rsidR="00191015" w:rsidRPr="00191015">
        <w:t>2151 569050</w:t>
      </w:r>
      <w:r w:rsidR="00191015">
        <w:t xml:space="preserve"> </w:t>
      </w:r>
      <w:r w:rsidRPr="00187028">
        <w:t xml:space="preserve">| </w:t>
      </w:r>
      <w:hyperlink r:id="rId4" w:history="1">
        <w:r w:rsidR="00C9216D" w:rsidRPr="00C9216D">
          <w:rPr>
            <w:rStyle w:val="Hyperlink"/>
          </w:rPr>
          <w:t>kontakt@octapharmaplasma.com</w:t>
        </w:r>
      </w:hyperlink>
      <w:r w:rsidR="0090037E" w:rsidRPr="00187028">
        <w:t xml:space="preserve"> </w:t>
      </w:r>
    </w:p>
    <w:sectPr w:rsidR="0090037E" w:rsidRPr="001870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532"/>
    <w:rsid w:val="000146AD"/>
    <w:rsid w:val="000167AA"/>
    <w:rsid w:val="00025A5C"/>
    <w:rsid w:val="0003199A"/>
    <w:rsid w:val="00036BF3"/>
    <w:rsid w:val="0004535A"/>
    <w:rsid w:val="00075FDC"/>
    <w:rsid w:val="0007722C"/>
    <w:rsid w:val="0007745E"/>
    <w:rsid w:val="000D1EFD"/>
    <w:rsid w:val="000F7D47"/>
    <w:rsid w:val="00135FF6"/>
    <w:rsid w:val="00162B31"/>
    <w:rsid w:val="0018157C"/>
    <w:rsid w:val="00183B68"/>
    <w:rsid w:val="00187028"/>
    <w:rsid w:val="00191015"/>
    <w:rsid w:val="001A04F8"/>
    <w:rsid w:val="001B43DA"/>
    <w:rsid w:val="001C15EC"/>
    <w:rsid w:val="001D2002"/>
    <w:rsid w:val="001E33B5"/>
    <w:rsid w:val="001E5DE0"/>
    <w:rsid w:val="001E62F4"/>
    <w:rsid w:val="001F4532"/>
    <w:rsid w:val="0021141C"/>
    <w:rsid w:val="00216E28"/>
    <w:rsid w:val="0022776A"/>
    <w:rsid w:val="002558CA"/>
    <w:rsid w:val="002729E1"/>
    <w:rsid w:val="00291486"/>
    <w:rsid w:val="0029691F"/>
    <w:rsid w:val="002974D8"/>
    <w:rsid w:val="002A00BE"/>
    <w:rsid w:val="002D7CBE"/>
    <w:rsid w:val="002E15E2"/>
    <w:rsid w:val="002E651F"/>
    <w:rsid w:val="002F34AF"/>
    <w:rsid w:val="0030501B"/>
    <w:rsid w:val="00340602"/>
    <w:rsid w:val="003504B8"/>
    <w:rsid w:val="00375BBB"/>
    <w:rsid w:val="00381464"/>
    <w:rsid w:val="00393313"/>
    <w:rsid w:val="00395213"/>
    <w:rsid w:val="003A5CC0"/>
    <w:rsid w:val="003A683D"/>
    <w:rsid w:val="003B5FD5"/>
    <w:rsid w:val="003D1B79"/>
    <w:rsid w:val="004B6B2D"/>
    <w:rsid w:val="004D7EB5"/>
    <w:rsid w:val="00512F1C"/>
    <w:rsid w:val="00560D79"/>
    <w:rsid w:val="00562C2C"/>
    <w:rsid w:val="005F3DDE"/>
    <w:rsid w:val="005F7116"/>
    <w:rsid w:val="00600243"/>
    <w:rsid w:val="006131E6"/>
    <w:rsid w:val="006529C1"/>
    <w:rsid w:val="0067078A"/>
    <w:rsid w:val="0068206A"/>
    <w:rsid w:val="006B43AD"/>
    <w:rsid w:val="006C2A37"/>
    <w:rsid w:val="006E05C9"/>
    <w:rsid w:val="006E1309"/>
    <w:rsid w:val="00701D78"/>
    <w:rsid w:val="00715C99"/>
    <w:rsid w:val="007260ED"/>
    <w:rsid w:val="007445BC"/>
    <w:rsid w:val="00761845"/>
    <w:rsid w:val="007658DD"/>
    <w:rsid w:val="007942EF"/>
    <w:rsid w:val="007B0B66"/>
    <w:rsid w:val="007B30C1"/>
    <w:rsid w:val="007B5DA4"/>
    <w:rsid w:val="007D6285"/>
    <w:rsid w:val="007F6035"/>
    <w:rsid w:val="00881906"/>
    <w:rsid w:val="00894E98"/>
    <w:rsid w:val="008B7DE7"/>
    <w:rsid w:val="008C0B11"/>
    <w:rsid w:val="008D1C96"/>
    <w:rsid w:val="008E0D30"/>
    <w:rsid w:val="008E49AF"/>
    <w:rsid w:val="008F40DF"/>
    <w:rsid w:val="0090037E"/>
    <w:rsid w:val="00917880"/>
    <w:rsid w:val="00927CB7"/>
    <w:rsid w:val="009341F7"/>
    <w:rsid w:val="00950F90"/>
    <w:rsid w:val="00973EB5"/>
    <w:rsid w:val="009742F8"/>
    <w:rsid w:val="00975435"/>
    <w:rsid w:val="00983578"/>
    <w:rsid w:val="00994966"/>
    <w:rsid w:val="009A24F1"/>
    <w:rsid w:val="00A14F79"/>
    <w:rsid w:val="00A21668"/>
    <w:rsid w:val="00A456BF"/>
    <w:rsid w:val="00A52F0D"/>
    <w:rsid w:val="00A600E8"/>
    <w:rsid w:val="00AB23CE"/>
    <w:rsid w:val="00AB2C82"/>
    <w:rsid w:val="00AB4D2F"/>
    <w:rsid w:val="00AC1E4A"/>
    <w:rsid w:val="00AE2649"/>
    <w:rsid w:val="00AF5E30"/>
    <w:rsid w:val="00B20800"/>
    <w:rsid w:val="00B33B3B"/>
    <w:rsid w:val="00B41208"/>
    <w:rsid w:val="00B568B8"/>
    <w:rsid w:val="00B93070"/>
    <w:rsid w:val="00B93962"/>
    <w:rsid w:val="00BA74FE"/>
    <w:rsid w:val="00BC22BE"/>
    <w:rsid w:val="00BC25EF"/>
    <w:rsid w:val="00BF7B35"/>
    <w:rsid w:val="00C07C8E"/>
    <w:rsid w:val="00C242D9"/>
    <w:rsid w:val="00C85339"/>
    <w:rsid w:val="00C853C4"/>
    <w:rsid w:val="00C8596B"/>
    <w:rsid w:val="00C90BD7"/>
    <w:rsid w:val="00C9216D"/>
    <w:rsid w:val="00C948B6"/>
    <w:rsid w:val="00C95157"/>
    <w:rsid w:val="00D53CF0"/>
    <w:rsid w:val="00D73617"/>
    <w:rsid w:val="00D80F31"/>
    <w:rsid w:val="00DB15B9"/>
    <w:rsid w:val="00DC528F"/>
    <w:rsid w:val="00DE7FD7"/>
    <w:rsid w:val="00DF0924"/>
    <w:rsid w:val="00E11A00"/>
    <w:rsid w:val="00E12E39"/>
    <w:rsid w:val="00E22508"/>
    <w:rsid w:val="00E401B9"/>
    <w:rsid w:val="00E44D27"/>
    <w:rsid w:val="00E72DAF"/>
    <w:rsid w:val="00E75B0D"/>
    <w:rsid w:val="00E75DDC"/>
    <w:rsid w:val="00EE46F0"/>
    <w:rsid w:val="00F11098"/>
    <w:rsid w:val="00F11EF6"/>
    <w:rsid w:val="00F703C8"/>
    <w:rsid w:val="00F745E1"/>
    <w:rsid w:val="00FA61AE"/>
    <w:rsid w:val="00FD4799"/>
    <w:rsid w:val="00FF07C3"/>
    <w:rsid w:val="00FF5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A5023"/>
  <w15:chartTrackingRefBased/>
  <w15:docId w15:val="{31A0F943-7A53-46FF-8DCF-40BA3F8C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30C1"/>
    <w:rPr>
      <w:rFonts w:eastAsiaTheme="minorEastAsia"/>
      <w:noProof/>
      <w:sz w:val="24"/>
      <w:lang w:val="sq-AL"/>
    </w:rPr>
  </w:style>
  <w:style w:type="paragraph" w:styleId="berschrift1">
    <w:name w:val="heading 1"/>
    <w:basedOn w:val="Standard"/>
    <w:next w:val="Standard"/>
    <w:link w:val="berschrift1Zchn"/>
    <w:uiPriority w:val="9"/>
    <w:qFormat/>
    <w:rsid w:val="001F45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F45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F453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F453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F453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F45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F45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F45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F45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4532"/>
    <w:rPr>
      <w:rFonts w:asciiTheme="majorHAnsi" w:eastAsiaTheme="majorEastAsia" w:hAnsiTheme="majorHAnsi" w:cstheme="majorBidi"/>
      <w:noProof/>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F4532"/>
    <w:rPr>
      <w:rFonts w:asciiTheme="majorHAnsi" w:eastAsiaTheme="majorEastAsia" w:hAnsiTheme="majorHAnsi" w:cstheme="majorBidi"/>
      <w:noProof/>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F4532"/>
    <w:rPr>
      <w:rFonts w:eastAsiaTheme="majorEastAsia" w:cstheme="majorBidi"/>
      <w:noProof/>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F4532"/>
    <w:rPr>
      <w:rFonts w:eastAsiaTheme="majorEastAsia" w:cstheme="majorBidi"/>
      <w:i/>
      <w:iCs/>
      <w:noProof/>
      <w:color w:val="2F5496" w:themeColor="accent1" w:themeShade="BF"/>
      <w:sz w:val="24"/>
    </w:rPr>
  </w:style>
  <w:style w:type="character" w:customStyle="1" w:styleId="berschrift5Zchn">
    <w:name w:val="Überschrift 5 Zchn"/>
    <w:basedOn w:val="Absatz-Standardschriftart"/>
    <w:link w:val="berschrift5"/>
    <w:uiPriority w:val="9"/>
    <w:semiHidden/>
    <w:rsid w:val="001F4532"/>
    <w:rPr>
      <w:rFonts w:eastAsiaTheme="majorEastAsia" w:cstheme="majorBidi"/>
      <w:noProof/>
      <w:color w:val="2F5496" w:themeColor="accent1" w:themeShade="BF"/>
      <w:sz w:val="24"/>
    </w:rPr>
  </w:style>
  <w:style w:type="character" w:customStyle="1" w:styleId="berschrift6Zchn">
    <w:name w:val="Überschrift 6 Zchn"/>
    <w:basedOn w:val="Absatz-Standardschriftart"/>
    <w:link w:val="berschrift6"/>
    <w:uiPriority w:val="9"/>
    <w:semiHidden/>
    <w:rsid w:val="001F4532"/>
    <w:rPr>
      <w:rFonts w:eastAsiaTheme="majorEastAsia" w:cstheme="majorBidi"/>
      <w:i/>
      <w:iCs/>
      <w:noProof/>
      <w:color w:val="595959" w:themeColor="text1" w:themeTint="A6"/>
      <w:sz w:val="24"/>
    </w:rPr>
  </w:style>
  <w:style w:type="character" w:customStyle="1" w:styleId="berschrift7Zchn">
    <w:name w:val="Überschrift 7 Zchn"/>
    <w:basedOn w:val="Absatz-Standardschriftart"/>
    <w:link w:val="berschrift7"/>
    <w:uiPriority w:val="9"/>
    <w:semiHidden/>
    <w:rsid w:val="001F4532"/>
    <w:rPr>
      <w:rFonts w:eastAsiaTheme="majorEastAsia" w:cstheme="majorBidi"/>
      <w:noProof/>
      <w:color w:val="595959" w:themeColor="text1" w:themeTint="A6"/>
      <w:sz w:val="24"/>
    </w:rPr>
  </w:style>
  <w:style w:type="character" w:customStyle="1" w:styleId="berschrift8Zchn">
    <w:name w:val="Überschrift 8 Zchn"/>
    <w:basedOn w:val="Absatz-Standardschriftart"/>
    <w:link w:val="berschrift8"/>
    <w:uiPriority w:val="9"/>
    <w:semiHidden/>
    <w:rsid w:val="001F4532"/>
    <w:rPr>
      <w:rFonts w:eastAsiaTheme="majorEastAsia" w:cstheme="majorBidi"/>
      <w:i/>
      <w:iCs/>
      <w:noProof/>
      <w:color w:val="272727" w:themeColor="text1" w:themeTint="D8"/>
      <w:sz w:val="24"/>
    </w:rPr>
  </w:style>
  <w:style w:type="character" w:customStyle="1" w:styleId="berschrift9Zchn">
    <w:name w:val="Überschrift 9 Zchn"/>
    <w:basedOn w:val="Absatz-Standardschriftart"/>
    <w:link w:val="berschrift9"/>
    <w:uiPriority w:val="9"/>
    <w:semiHidden/>
    <w:rsid w:val="001F4532"/>
    <w:rPr>
      <w:rFonts w:eastAsiaTheme="majorEastAsia" w:cstheme="majorBidi"/>
      <w:noProof/>
      <w:color w:val="272727" w:themeColor="text1" w:themeTint="D8"/>
      <w:sz w:val="24"/>
    </w:rPr>
  </w:style>
  <w:style w:type="paragraph" w:styleId="Titel">
    <w:name w:val="Title"/>
    <w:basedOn w:val="Standard"/>
    <w:next w:val="Standard"/>
    <w:link w:val="TitelZchn"/>
    <w:uiPriority w:val="10"/>
    <w:qFormat/>
    <w:rsid w:val="001F45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F4532"/>
    <w:rPr>
      <w:rFonts w:asciiTheme="majorHAnsi" w:eastAsiaTheme="majorEastAsia" w:hAnsiTheme="majorHAnsi" w:cstheme="majorBidi"/>
      <w:noProof/>
      <w:spacing w:val="-10"/>
      <w:kern w:val="28"/>
      <w:sz w:val="56"/>
      <w:szCs w:val="56"/>
    </w:rPr>
  </w:style>
  <w:style w:type="paragraph" w:styleId="Untertitel">
    <w:name w:val="Subtitle"/>
    <w:basedOn w:val="Standard"/>
    <w:next w:val="Standard"/>
    <w:link w:val="UntertitelZchn"/>
    <w:uiPriority w:val="11"/>
    <w:qFormat/>
    <w:rsid w:val="001F45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F4532"/>
    <w:rPr>
      <w:rFonts w:eastAsiaTheme="majorEastAsia" w:cstheme="majorBidi"/>
      <w:noProof/>
      <w:color w:val="595959" w:themeColor="text1" w:themeTint="A6"/>
      <w:spacing w:val="15"/>
      <w:sz w:val="28"/>
      <w:szCs w:val="28"/>
    </w:rPr>
  </w:style>
  <w:style w:type="paragraph" w:styleId="Zitat">
    <w:name w:val="Quote"/>
    <w:basedOn w:val="Standard"/>
    <w:next w:val="Standard"/>
    <w:link w:val="ZitatZchn"/>
    <w:uiPriority w:val="29"/>
    <w:qFormat/>
    <w:rsid w:val="001F45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F4532"/>
    <w:rPr>
      <w:rFonts w:eastAsiaTheme="minorEastAsia"/>
      <w:i/>
      <w:iCs/>
      <w:noProof/>
      <w:color w:val="404040" w:themeColor="text1" w:themeTint="BF"/>
      <w:sz w:val="24"/>
    </w:rPr>
  </w:style>
  <w:style w:type="paragraph" w:styleId="Listenabsatz">
    <w:name w:val="List Paragraph"/>
    <w:basedOn w:val="Standard"/>
    <w:uiPriority w:val="34"/>
    <w:qFormat/>
    <w:rsid w:val="001F4532"/>
    <w:pPr>
      <w:ind w:left="720"/>
      <w:contextualSpacing/>
    </w:pPr>
  </w:style>
  <w:style w:type="character" w:styleId="IntensiveHervorhebung">
    <w:name w:val="Intense Emphasis"/>
    <w:basedOn w:val="Absatz-Standardschriftart"/>
    <w:uiPriority w:val="21"/>
    <w:qFormat/>
    <w:rsid w:val="001F4532"/>
    <w:rPr>
      <w:i/>
      <w:iCs/>
      <w:color w:val="2F5496" w:themeColor="accent1" w:themeShade="BF"/>
    </w:rPr>
  </w:style>
  <w:style w:type="paragraph" w:styleId="IntensivesZitat">
    <w:name w:val="Intense Quote"/>
    <w:basedOn w:val="Standard"/>
    <w:next w:val="Standard"/>
    <w:link w:val="IntensivesZitatZchn"/>
    <w:uiPriority w:val="30"/>
    <w:qFormat/>
    <w:rsid w:val="001F45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F4532"/>
    <w:rPr>
      <w:rFonts w:eastAsiaTheme="minorEastAsia"/>
      <w:i/>
      <w:iCs/>
      <w:noProof/>
      <w:color w:val="2F5496" w:themeColor="accent1" w:themeShade="BF"/>
      <w:sz w:val="24"/>
    </w:rPr>
  </w:style>
  <w:style w:type="character" w:styleId="IntensiverVerweis">
    <w:name w:val="Intense Reference"/>
    <w:basedOn w:val="Absatz-Standardschriftart"/>
    <w:uiPriority w:val="32"/>
    <w:qFormat/>
    <w:rsid w:val="001F4532"/>
    <w:rPr>
      <w:b/>
      <w:bCs/>
      <w:smallCaps/>
      <w:color w:val="2F5496" w:themeColor="accent1" w:themeShade="BF"/>
      <w:spacing w:val="5"/>
    </w:rPr>
  </w:style>
  <w:style w:type="paragraph" w:styleId="StandardWeb">
    <w:name w:val="Normal (Web)"/>
    <w:basedOn w:val="Standard"/>
    <w:uiPriority w:val="99"/>
    <w:unhideWhenUsed/>
    <w:rsid w:val="001F4532"/>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styleId="Hyperlink">
    <w:name w:val="Hyperlink"/>
    <w:basedOn w:val="Absatz-Standardschriftart"/>
    <w:uiPriority w:val="99"/>
    <w:unhideWhenUsed/>
    <w:rsid w:val="00187028"/>
    <w:rPr>
      <w:color w:val="0000FF"/>
      <w:u w:val="single"/>
    </w:rPr>
  </w:style>
  <w:style w:type="character" w:styleId="NichtaufgelsteErwhnung">
    <w:name w:val="Unresolved Mention"/>
    <w:basedOn w:val="Absatz-Standardschriftart"/>
    <w:uiPriority w:val="99"/>
    <w:semiHidden/>
    <w:unhideWhenUsed/>
    <w:rsid w:val="00191015"/>
    <w:rPr>
      <w:color w:val="605E5C"/>
      <w:shd w:val="clear" w:color="auto" w:fill="E1DFDD"/>
    </w:rPr>
  </w:style>
  <w:style w:type="paragraph" w:styleId="berarbeitung">
    <w:name w:val="Revision"/>
    <w:hidden/>
    <w:uiPriority w:val="99"/>
    <w:semiHidden/>
    <w:rsid w:val="003B5FD5"/>
    <w:pPr>
      <w:spacing w:after="0" w:line="240" w:lineRule="auto"/>
    </w:pPr>
    <w:rPr>
      <w:rFonts w:eastAsiaTheme="minorEastAsia"/>
      <w:noProof/>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312385">
      <w:bodyDiv w:val="1"/>
      <w:marLeft w:val="0"/>
      <w:marRight w:val="0"/>
      <w:marTop w:val="0"/>
      <w:marBottom w:val="0"/>
      <w:divBdr>
        <w:top w:val="none" w:sz="0" w:space="0" w:color="auto"/>
        <w:left w:val="none" w:sz="0" w:space="0" w:color="auto"/>
        <w:bottom w:val="none" w:sz="0" w:space="0" w:color="auto"/>
        <w:right w:val="none" w:sz="0" w:space="0" w:color="auto"/>
      </w:divBdr>
    </w:div>
    <w:div w:id="511070441">
      <w:bodyDiv w:val="1"/>
      <w:marLeft w:val="0"/>
      <w:marRight w:val="0"/>
      <w:marTop w:val="0"/>
      <w:marBottom w:val="0"/>
      <w:divBdr>
        <w:top w:val="none" w:sz="0" w:space="0" w:color="auto"/>
        <w:left w:val="none" w:sz="0" w:space="0" w:color="auto"/>
        <w:bottom w:val="none" w:sz="0" w:space="0" w:color="auto"/>
        <w:right w:val="none" w:sz="0" w:space="0" w:color="auto"/>
      </w:divBdr>
      <w:divsChild>
        <w:div w:id="1590577398">
          <w:marLeft w:val="0"/>
          <w:marRight w:val="0"/>
          <w:marTop w:val="0"/>
          <w:marBottom w:val="0"/>
          <w:divBdr>
            <w:top w:val="none" w:sz="0" w:space="0" w:color="auto"/>
            <w:left w:val="none" w:sz="0" w:space="0" w:color="auto"/>
            <w:bottom w:val="none" w:sz="0" w:space="0" w:color="auto"/>
            <w:right w:val="none" w:sz="0" w:space="0" w:color="auto"/>
          </w:divBdr>
          <w:divsChild>
            <w:div w:id="1399286644">
              <w:marLeft w:val="0"/>
              <w:marRight w:val="0"/>
              <w:marTop w:val="0"/>
              <w:marBottom w:val="0"/>
              <w:divBdr>
                <w:top w:val="none" w:sz="0" w:space="0" w:color="auto"/>
                <w:left w:val="none" w:sz="0" w:space="0" w:color="auto"/>
                <w:bottom w:val="none" w:sz="0" w:space="0" w:color="auto"/>
                <w:right w:val="none" w:sz="0" w:space="0" w:color="auto"/>
              </w:divBdr>
              <w:divsChild>
                <w:div w:id="622662559">
                  <w:marLeft w:val="0"/>
                  <w:marRight w:val="0"/>
                  <w:marTop w:val="0"/>
                  <w:marBottom w:val="0"/>
                  <w:divBdr>
                    <w:top w:val="none" w:sz="0" w:space="0" w:color="auto"/>
                    <w:left w:val="none" w:sz="0" w:space="0" w:color="auto"/>
                    <w:bottom w:val="none" w:sz="0" w:space="0" w:color="auto"/>
                    <w:right w:val="none" w:sz="0" w:space="0" w:color="auto"/>
                  </w:divBdr>
                  <w:divsChild>
                    <w:div w:id="162978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369506">
      <w:bodyDiv w:val="1"/>
      <w:marLeft w:val="0"/>
      <w:marRight w:val="0"/>
      <w:marTop w:val="0"/>
      <w:marBottom w:val="0"/>
      <w:divBdr>
        <w:top w:val="none" w:sz="0" w:space="0" w:color="auto"/>
        <w:left w:val="none" w:sz="0" w:space="0" w:color="auto"/>
        <w:bottom w:val="none" w:sz="0" w:space="0" w:color="auto"/>
        <w:right w:val="none" w:sz="0" w:space="0" w:color="auto"/>
      </w:divBdr>
      <w:divsChild>
        <w:div w:id="1607270950">
          <w:marLeft w:val="0"/>
          <w:marRight w:val="0"/>
          <w:marTop w:val="0"/>
          <w:marBottom w:val="0"/>
          <w:divBdr>
            <w:top w:val="none" w:sz="0" w:space="0" w:color="auto"/>
            <w:left w:val="none" w:sz="0" w:space="0" w:color="auto"/>
            <w:bottom w:val="none" w:sz="0" w:space="0" w:color="auto"/>
            <w:right w:val="none" w:sz="0" w:space="0" w:color="auto"/>
          </w:divBdr>
        </w:div>
        <w:div w:id="1728724828">
          <w:marLeft w:val="0"/>
          <w:marRight w:val="0"/>
          <w:marTop w:val="0"/>
          <w:marBottom w:val="0"/>
          <w:divBdr>
            <w:top w:val="none" w:sz="0" w:space="0" w:color="auto"/>
            <w:left w:val="none" w:sz="0" w:space="0" w:color="auto"/>
            <w:bottom w:val="none" w:sz="0" w:space="0" w:color="auto"/>
            <w:right w:val="none" w:sz="0" w:space="0" w:color="auto"/>
          </w:divBdr>
        </w:div>
        <w:div w:id="1038121326">
          <w:marLeft w:val="0"/>
          <w:marRight w:val="0"/>
          <w:marTop w:val="0"/>
          <w:marBottom w:val="0"/>
          <w:divBdr>
            <w:top w:val="none" w:sz="0" w:space="0" w:color="auto"/>
            <w:left w:val="none" w:sz="0" w:space="0" w:color="auto"/>
            <w:bottom w:val="none" w:sz="0" w:space="0" w:color="auto"/>
            <w:right w:val="none" w:sz="0" w:space="0" w:color="auto"/>
          </w:divBdr>
        </w:div>
      </w:divsChild>
    </w:div>
    <w:div w:id="1016807881">
      <w:bodyDiv w:val="1"/>
      <w:marLeft w:val="0"/>
      <w:marRight w:val="0"/>
      <w:marTop w:val="0"/>
      <w:marBottom w:val="0"/>
      <w:divBdr>
        <w:top w:val="none" w:sz="0" w:space="0" w:color="auto"/>
        <w:left w:val="none" w:sz="0" w:space="0" w:color="auto"/>
        <w:bottom w:val="none" w:sz="0" w:space="0" w:color="auto"/>
        <w:right w:val="none" w:sz="0" w:space="0" w:color="auto"/>
      </w:divBdr>
    </w:div>
    <w:div w:id="204105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ntakt@octapharmaplasma.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1936</Characters>
  <Application>Microsoft Office Word</Application>
  <DocSecurity>0</DocSecurity>
  <Lines>28</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Angela Recino</cp:lastModifiedBy>
  <cp:revision>2</cp:revision>
  <dcterms:created xsi:type="dcterms:W3CDTF">2024-10-22T12:50:00Z</dcterms:created>
  <dcterms:modified xsi:type="dcterms:W3CDTF">2024-10-22T12:50:00Z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06b70cc1-c1b0-4817-a21c-c8e94e51bfc0</vt:lpwstr>
  </property>
</Properties>
</file>