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19643" w14:textId="77777777" w:rsidR="005E4B84" w:rsidRDefault="002E793E">
      <w:pPr>
        <w:suppressAutoHyphens/>
        <w:spacing w:before="0" w:after="322" w:line="240" w:lineRule="auto"/>
        <w:rPr>
          <w:rFonts w:ascii="Times Roman" w:eastAsia="Times Roman" w:hAnsi="Times Roman" w:cs="Times Roman"/>
          <w:b/>
          <w:bCs/>
          <w:sz w:val="48"/>
          <w:szCs w:val="48"/>
        </w:rPr>
      </w:pPr>
      <w:r>
        <w:rPr>
          <w:rFonts w:ascii="Times Roman" w:hAnsi="Times Roman"/>
          <w:b/>
          <w:bCs/>
          <w:sz w:val="48"/>
          <w:szCs w:val="48"/>
        </w:rPr>
        <w:t>Modernisiert für die Zukunft: Die Plasmaspende Dresden präsentiert sich in neuem Ambiente</w:t>
      </w:r>
    </w:p>
    <w:p w14:paraId="596E8518" w14:textId="6B053742" w:rsidR="005E4B84" w:rsidRDefault="002E793E">
      <w:pPr>
        <w:suppressAutoHyphens/>
        <w:spacing w:before="0" w:after="240" w:line="240" w:lineRule="auto"/>
        <w:rPr>
          <w:rFonts w:ascii="Times Roman" w:eastAsia="Times Roman" w:hAnsi="Times Roman" w:cs="Times Roman"/>
          <w:b/>
          <w:bCs/>
        </w:rPr>
      </w:pPr>
      <w:r>
        <w:rPr>
          <w:rFonts w:ascii="Times Roman" w:hAnsi="Times Roman"/>
          <w:b/>
          <w:bCs/>
        </w:rPr>
        <w:t xml:space="preserve">Mehr Komfort für Spenderinnen und Spender, moderne Ausstattung und ein eingespieltes Team: Nach umfassender Modernisierung </w:t>
      </w:r>
      <w:r>
        <w:rPr>
          <w:rFonts w:ascii="Times Roman" w:hAnsi="Times Roman"/>
          <w:b/>
          <w:bCs/>
          <w:lang w:val="sv-SE"/>
        </w:rPr>
        <w:t>ö</w:t>
      </w:r>
      <w:proofErr w:type="spellStart"/>
      <w:r>
        <w:rPr>
          <w:rFonts w:ascii="Times Roman" w:hAnsi="Times Roman"/>
          <w:b/>
          <w:bCs/>
        </w:rPr>
        <w:t>ffnet</w:t>
      </w:r>
      <w:proofErr w:type="spellEnd"/>
      <w:r>
        <w:rPr>
          <w:rFonts w:ascii="Times Roman" w:hAnsi="Times Roman"/>
          <w:b/>
          <w:bCs/>
        </w:rPr>
        <w:t xml:space="preserve"> die Plasmaspende Dresden am </w:t>
      </w:r>
      <w:r w:rsidR="00A26D7F">
        <w:rPr>
          <w:rFonts w:ascii="Times Roman" w:hAnsi="Times Roman"/>
          <w:b/>
          <w:bCs/>
        </w:rPr>
        <w:t xml:space="preserve"> 24</w:t>
      </w:r>
      <w:r>
        <w:rPr>
          <w:rFonts w:ascii="Times Roman" w:hAnsi="Times Roman"/>
          <w:b/>
          <w:bCs/>
        </w:rPr>
        <w:t>. August 2026 wieder ihre Türen in der Altmarkt-Galerie.</w:t>
      </w:r>
    </w:p>
    <w:p w14:paraId="7FF4D430" w14:textId="2B83EC2F" w:rsidR="005E4B84" w:rsidRDefault="002E793E">
      <w:pPr>
        <w:suppressAutoHyphens/>
        <w:spacing w:before="0" w:after="240" w:line="240" w:lineRule="auto"/>
        <w:rPr>
          <w:rFonts w:ascii="Times Roman" w:eastAsia="Times Roman" w:hAnsi="Times Roman" w:cs="Times Roman"/>
        </w:rPr>
      </w:pPr>
      <w:r>
        <w:rPr>
          <w:rFonts w:ascii="Times Roman" w:hAnsi="Times Roman"/>
          <w:b/>
          <w:bCs/>
        </w:rPr>
        <w:t xml:space="preserve">Dresden, </w:t>
      </w:r>
      <w:r w:rsidR="00A26D7F">
        <w:rPr>
          <w:rFonts w:ascii="Times Roman" w:hAnsi="Times Roman"/>
          <w:b/>
          <w:bCs/>
        </w:rPr>
        <w:t xml:space="preserve"> 24</w:t>
      </w:r>
      <w:r>
        <w:rPr>
          <w:rFonts w:ascii="Times Roman" w:hAnsi="Times Roman"/>
          <w:b/>
          <w:bCs/>
        </w:rPr>
        <w:t>. August 2026.</w:t>
      </w:r>
      <w:r>
        <w:rPr>
          <w:rFonts w:ascii="Times Roman" w:hAnsi="Times Roman"/>
        </w:rPr>
        <w:t xml:space="preserve"> Zwischen Schaufenstern, Rolltreppen und dem geschäftigen Treiben der Altmarkt-Galerie </w:t>
      </w:r>
      <w:r>
        <w:rPr>
          <w:rFonts w:ascii="Times Roman" w:hAnsi="Times Roman"/>
          <w:lang w:val="sv-SE"/>
        </w:rPr>
        <w:t>ö</w:t>
      </w:r>
      <w:proofErr w:type="spellStart"/>
      <w:r>
        <w:rPr>
          <w:rFonts w:ascii="Times Roman" w:hAnsi="Times Roman"/>
        </w:rPr>
        <w:t>ffnet</w:t>
      </w:r>
      <w:proofErr w:type="spellEnd"/>
      <w:r>
        <w:rPr>
          <w:rFonts w:ascii="Times Roman" w:hAnsi="Times Roman"/>
        </w:rPr>
        <w:t xml:space="preserve"> sich eine Tür in eine Welt, in der aus einer Stunde Zeit ein wertvoller Beitrag für das Leben anderer werden kann. Während draußen eingekauft, gebummelt und Kaffee getrunken wird, nehmen hier Menschen Platz, um Blutplasma zu spenden - einen Rohstoff, der bis heute nicht künstlich hergestellt werden kann und die Grundlage für lebenswichtige Medikamente bildet.</w:t>
      </w:r>
    </w:p>
    <w:p w14:paraId="6E7D39E9" w14:textId="77777777" w:rsidR="005E4B84" w:rsidRDefault="002E793E">
      <w:pPr>
        <w:suppressAutoHyphens/>
        <w:spacing w:before="0" w:after="240" w:line="240" w:lineRule="auto"/>
        <w:rPr>
          <w:rFonts w:ascii="Times Roman" w:eastAsia="Times Roman" w:hAnsi="Times Roman" w:cs="Times Roman"/>
        </w:rPr>
      </w:pPr>
      <w:r>
        <w:rPr>
          <w:rFonts w:ascii="Times Roman" w:hAnsi="Times Roman"/>
        </w:rPr>
        <w:t>Seit mehr als zwei Jahrzehnten geh</w:t>
      </w:r>
      <w:r>
        <w:rPr>
          <w:rFonts w:ascii="Times Roman" w:hAnsi="Times Roman"/>
          <w:lang w:val="sv-SE"/>
        </w:rPr>
        <w:t>ö</w:t>
      </w:r>
      <w:proofErr w:type="spellStart"/>
      <w:r>
        <w:rPr>
          <w:rFonts w:ascii="Times Roman" w:hAnsi="Times Roman"/>
        </w:rPr>
        <w:t>rt</w:t>
      </w:r>
      <w:proofErr w:type="spellEnd"/>
      <w:r>
        <w:rPr>
          <w:rFonts w:ascii="Times Roman" w:hAnsi="Times Roman"/>
        </w:rPr>
        <w:t xml:space="preserve"> die Plasmaspende Dresden zum Alltag vieler Dresdnerinnen und Dresdner. Manche kommen vor der Arbeit vorbei, andere nach Feierabend oder während ihres Einkaufs in der Innenstadt. Für sie ist die Plasmaspende längst zur Routine geworden. Einige haben bereits über </w:t>
      </w:r>
      <w:proofErr w:type="gramStart"/>
      <w:r>
        <w:rPr>
          <w:rFonts w:ascii="Times Roman" w:hAnsi="Times Roman"/>
        </w:rPr>
        <w:t>1200 mal</w:t>
      </w:r>
      <w:proofErr w:type="gramEnd"/>
      <w:r>
        <w:rPr>
          <w:rFonts w:ascii="Times Roman" w:hAnsi="Times Roman"/>
        </w:rPr>
        <w:t xml:space="preserve"> gespendet.</w:t>
      </w:r>
    </w:p>
    <w:p w14:paraId="55237EE1" w14:textId="77777777" w:rsidR="005E4B84" w:rsidRDefault="002E793E">
      <w:pPr>
        <w:suppressAutoHyphens/>
        <w:spacing w:before="0" w:after="299" w:line="240" w:lineRule="auto"/>
        <w:rPr>
          <w:rFonts w:ascii="Times Roman" w:eastAsia="Times Roman" w:hAnsi="Times Roman" w:cs="Times Roman"/>
          <w:b/>
          <w:bCs/>
          <w:sz w:val="36"/>
          <w:szCs w:val="36"/>
        </w:rPr>
      </w:pPr>
      <w:r>
        <w:rPr>
          <w:rFonts w:ascii="Times Roman" w:hAnsi="Times Roman"/>
          <w:b/>
          <w:bCs/>
          <w:sz w:val="36"/>
          <w:szCs w:val="36"/>
        </w:rPr>
        <w:t>Ein vertrauter Ort in neuer Optik</w:t>
      </w:r>
    </w:p>
    <w:p w14:paraId="4DC7527B" w14:textId="77777777" w:rsidR="005E4B84" w:rsidRDefault="002E793E">
      <w:pPr>
        <w:suppressAutoHyphens/>
        <w:spacing w:before="0" w:after="240" w:line="240" w:lineRule="auto"/>
        <w:rPr>
          <w:rFonts w:ascii="Times Roman" w:eastAsia="Times Roman" w:hAnsi="Times Roman" w:cs="Times Roman"/>
        </w:rPr>
      </w:pPr>
      <w:r>
        <w:rPr>
          <w:rFonts w:ascii="Times Roman" w:hAnsi="Times Roman"/>
        </w:rPr>
        <w:t xml:space="preserve">Wer die Plasmaspende Dresden heute betritt, erlebt einen Standort, der sich sichtbar verändert hat. Auf rund 600 Quadratmetern stehen 34 </w:t>
      </w:r>
      <w:proofErr w:type="spellStart"/>
      <w:r>
        <w:rPr>
          <w:rFonts w:ascii="Times Roman" w:hAnsi="Times Roman"/>
        </w:rPr>
        <w:t>Spendeliegen</w:t>
      </w:r>
      <w:proofErr w:type="spellEnd"/>
      <w:r>
        <w:rPr>
          <w:rFonts w:ascii="Times Roman" w:hAnsi="Times Roman"/>
        </w:rPr>
        <w:t xml:space="preserve"> in hellen, modern gestalteten Räumen zur Verfügung. Neue Bodenbeläge, eine vollständig erneuerte M</w:t>
      </w:r>
      <w:r>
        <w:rPr>
          <w:rFonts w:ascii="Times Roman" w:hAnsi="Times Roman"/>
          <w:lang w:val="sv-SE"/>
        </w:rPr>
        <w:t>ö</w:t>
      </w:r>
      <w:proofErr w:type="spellStart"/>
      <w:r>
        <w:rPr>
          <w:rFonts w:ascii="Times Roman" w:hAnsi="Times Roman"/>
        </w:rPr>
        <w:t>blierung</w:t>
      </w:r>
      <w:proofErr w:type="spellEnd"/>
      <w:r>
        <w:rPr>
          <w:rFonts w:ascii="Times Roman" w:hAnsi="Times Roman"/>
        </w:rPr>
        <w:t>, modernisierte Sanitärbereiche und ein neu gestalteter Pausenbereich für die Mitarbeitenden schaffen ein Umfeld, das den Aufenthalt für Spenderinnen und Spender ebenso angenehmer macht wie den Arbeitsalltag des Teams.</w:t>
      </w:r>
    </w:p>
    <w:p w14:paraId="72B4233B" w14:textId="2290966F" w:rsidR="005E4B84" w:rsidRDefault="002E793E">
      <w:pPr>
        <w:suppressAutoHyphens/>
        <w:spacing w:before="0" w:after="240" w:line="240" w:lineRule="auto"/>
        <w:rPr>
          <w:rFonts w:ascii="Times Roman" w:eastAsia="Times Roman" w:hAnsi="Times Roman" w:cs="Times Roman"/>
        </w:rPr>
      </w:pPr>
      <w:r>
        <w:rPr>
          <w:rFonts w:ascii="Times Roman" w:hAnsi="Times Roman"/>
        </w:rPr>
        <w:t>Doch wer mit Marcel Klatte durch die Räume geht, merkt schnell: Im Mittelpunkt stehen für ihn nicht die neuen B</w:t>
      </w:r>
      <w:r>
        <w:rPr>
          <w:rFonts w:ascii="Times Roman" w:hAnsi="Times Roman"/>
          <w:lang w:val="sv-SE"/>
        </w:rPr>
        <w:t>ö</w:t>
      </w:r>
      <w:r>
        <w:rPr>
          <w:rFonts w:ascii="Times Roman" w:hAnsi="Times Roman"/>
        </w:rPr>
        <w:t>den oder M</w:t>
      </w:r>
      <w:r>
        <w:rPr>
          <w:rFonts w:ascii="Times Roman" w:hAnsi="Times Roman"/>
          <w:lang w:val="sv-SE"/>
        </w:rPr>
        <w:t>ö</w:t>
      </w:r>
      <w:r>
        <w:rPr>
          <w:rFonts w:ascii="Times Roman" w:hAnsi="Times Roman"/>
          <w:lang w:val="pt-PT"/>
        </w:rPr>
        <w:t>bel.</w:t>
      </w:r>
      <w:r>
        <w:rPr>
          <w:rFonts w:ascii="Times Roman" w:hAnsi="Times Roman"/>
        </w:rPr>
        <w:t xml:space="preserve"> "Mit der Modernisierung haben wir unseren Standort fit für die Zukunft gemacht. Neu sind die Räume - geblieben sind die Menschen, die diesen Ort ausmachen. Viele unserer Spenderinnen und Spender begleiten uns seit Jahren, genauso wie viele Kolleginnen und Kollegen. Dieses gegenseitige Vertrauen ist etwas Besonderes und prägt die Plasmaspende Dresden bis heute", sagt Marcel Klatte, </w:t>
      </w:r>
      <w:r w:rsidR="00FF762D">
        <w:rPr>
          <w:rFonts w:ascii="Times Roman" w:hAnsi="Times Roman"/>
        </w:rPr>
        <w:t xml:space="preserve">stellvertretender </w:t>
      </w:r>
      <w:r>
        <w:rPr>
          <w:rFonts w:ascii="Times Roman" w:hAnsi="Times Roman"/>
        </w:rPr>
        <w:t>Zentrumsleiter der Plasmaspende Dresden.</w:t>
      </w:r>
    </w:p>
    <w:p w14:paraId="03B87384" w14:textId="45D20410" w:rsidR="005E4B84" w:rsidRDefault="002E793E">
      <w:pPr>
        <w:suppressAutoHyphens/>
        <w:spacing w:before="0" w:after="240" w:line="240" w:lineRule="auto"/>
        <w:rPr>
          <w:rFonts w:ascii="Times Roman" w:eastAsia="Times Roman" w:hAnsi="Times Roman" w:cs="Times Roman"/>
        </w:rPr>
      </w:pPr>
      <w:r>
        <w:rPr>
          <w:rFonts w:ascii="Times Roman" w:hAnsi="Times Roman"/>
        </w:rPr>
        <w:t>Seit der Er</w:t>
      </w:r>
      <w:r>
        <w:rPr>
          <w:rFonts w:ascii="Times Roman" w:hAnsi="Times Roman"/>
          <w:lang w:val="sv-SE"/>
        </w:rPr>
        <w:t>ö</w:t>
      </w:r>
      <w:proofErr w:type="spellStart"/>
      <w:r>
        <w:rPr>
          <w:rFonts w:ascii="Times Roman" w:hAnsi="Times Roman"/>
        </w:rPr>
        <w:t>ffnung</w:t>
      </w:r>
      <w:proofErr w:type="spellEnd"/>
      <w:r>
        <w:rPr>
          <w:rFonts w:ascii="Times Roman" w:hAnsi="Times Roman"/>
        </w:rPr>
        <w:t xml:space="preserve"> im Jahr 2003 </w:t>
      </w:r>
      <w:r w:rsidR="00FC3481">
        <w:rPr>
          <w:rFonts w:ascii="Times Roman" w:hAnsi="Times Roman"/>
        </w:rPr>
        <w:t>ist</w:t>
      </w:r>
      <w:r>
        <w:rPr>
          <w:rFonts w:ascii="Times Roman" w:hAnsi="Times Roman"/>
        </w:rPr>
        <w:t xml:space="preserve"> die Plasmaspende Dresden </w:t>
      </w:r>
      <w:r w:rsidR="00FC3481">
        <w:rPr>
          <w:rFonts w:ascii="Times Roman" w:hAnsi="Times Roman"/>
        </w:rPr>
        <w:t>ein wichtiger Standort</w:t>
      </w:r>
      <w:r>
        <w:rPr>
          <w:rFonts w:ascii="Times Roman" w:hAnsi="Times Roman"/>
        </w:rPr>
        <w:t xml:space="preserve"> im bundesweiten Netzwerk von Octapharma Plasma</w:t>
      </w:r>
      <w:r>
        <w:rPr>
          <w:rFonts w:ascii="Times Roman" w:hAnsi="Times Roman"/>
        </w:rPr>
        <w:t xml:space="preserve">. Heute kümmern sich 26 Mitarbeitende einschließlich der </w:t>
      </w:r>
      <w:r>
        <w:rPr>
          <w:rFonts w:ascii="Times Roman" w:hAnsi="Times Roman"/>
          <w:lang w:val="sv-SE"/>
        </w:rPr>
        <w:t>Ä</w:t>
      </w:r>
      <w:proofErr w:type="spellStart"/>
      <w:r>
        <w:rPr>
          <w:rFonts w:ascii="Times Roman" w:hAnsi="Times Roman"/>
        </w:rPr>
        <w:t>rztinnen</w:t>
      </w:r>
      <w:proofErr w:type="spellEnd"/>
      <w:r>
        <w:rPr>
          <w:rFonts w:ascii="Times Roman" w:hAnsi="Times Roman"/>
        </w:rPr>
        <w:t xml:space="preserve"> und </w:t>
      </w:r>
      <w:r>
        <w:rPr>
          <w:rFonts w:ascii="Times Roman" w:hAnsi="Times Roman"/>
          <w:lang w:val="sv-SE"/>
        </w:rPr>
        <w:t>Ä</w:t>
      </w:r>
      <w:proofErr w:type="spellStart"/>
      <w:r>
        <w:rPr>
          <w:rFonts w:ascii="Times Roman" w:hAnsi="Times Roman"/>
        </w:rPr>
        <w:t>rzte</w:t>
      </w:r>
      <w:proofErr w:type="spellEnd"/>
      <w:r>
        <w:rPr>
          <w:rFonts w:ascii="Times Roman" w:hAnsi="Times Roman"/>
        </w:rPr>
        <w:t xml:space="preserve"> um die medizinische Betreuung und einen reibungslosen Ablauf. Viele von ihnen arbeiten bereits seit Jahren am Standort und kennen zahlreiche Spenderinnen und Spender </w:t>
      </w:r>
      <w:proofErr w:type="spellStart"/>
      <w:r>
        <w:rPr>
          <w:rFonts w:ascii="Times Roman" w:hAnsi="Times Roman"/>
        </w:rPr>
        <w:t>pers</w:t>
      </w:r>
      <w:proofErr w:type="spellEnd"/>
      <w:r>
        <w:rPr>
          <w:rFonts w:ascii="Times Roman" w:hAnsi="Times Roman"/>
          <w:lang w:val="sv-SE"/>
        </w:rPr>
        <w:t>ö</w:t>
      </w:r>
      <w:proofErr w:type="spellStart"/>
      <w:r>
        <w:rPr>
          <w:rFonts w:ascii="Times Roman" w:hAnsi="Times Roman"/>
        </w:rPr>
        <w:t>nlich</w:t>
      </w:r>
      <w:proofErr w:type="spellEnd"/>
      <w:r>
        <w:rPr>
          <w:rFonts w:ascii="Times Roman" w:hAnsi="Times Roman"/>
        </w:rPr>
        <w:t>.</w:t>
      </w:r>
    </w:p>
    <w:p w14:paraId="563443C7" w14:textId="77777777" w:rsidR="005E4B84" w:rsidRDefault="002E793E">
      <w:pPr>
        <w:suppressAutoHyphens/>
        <w:spacing w:before="0" w:after="240" w:line="240" w:lineRule="auto"/>
        <w:rPr>
          <w:rFonts w:ascii="Times Roman" w:eastAsia="Times Roman" w:hAnsi="Times Roman" w:cs="Times Roman"/>
        </w:rPr>
      </w:pPr>
      <w:r>
        <w:rPr>
          <w:rFonts w:ascii="Times Roman" w:hAnsi="Times Roman"/>
        </w:rPr>
        <w:t>Für Geschäftsführer Hubert Franzaring ist die Investition deshalb weit mehr als eine bauliche Erneuerung. "Blutplasma kann bis heute nicht künstlich hergestellt werden. Hinter jedem Medikament auf Plasmabasis steht deshalb ein Mensch, der sich entschieden hat zu spenden. Diese Bereitschaft verdient nicht nur unseren Dank, sondern auch ein Umfeld, das dieser Verantwortung gerecht wird. Mit der Modernisierung der Plasmaspende Dresden setzen wir genau dieses Zeichen", sagt Hubert Franzaring, Geschäftsführer de</w:t>
      </w:r>
      <w:r>
        <w:rPr>
          <w:rFonts w:ascii="Times Roman" w:hAnsi="Times Roman"/>
        </w:rPr>
        <w:t>r Octapharma Plasma GmbH.</w:t>
      </w:r>
    </w:p>
    <w:p w14:paraId="2E19054E" w14:textId="77777777" w:rsidR="005E4B84" w:rsidRDefault="002E793E">
      <w:pPr>
        <w:suppressAutoHyphens/>
        <w:spacing w:before="0" w:after="299" w:line="240" w:lineRule="auto"/>
        <w:rPr>
          <w:rFonts w:ascii="Times Roman" w:eastAsia="Times Roman" w:hAnsi="Times Roman" w:cs="Times Roman"/>
          <w:b/>
          <w:bCs/>
          <w:sz w:val="36"/>
          <w:szCs w:val="36"/>
        </w:rPr>
      </w:pPr>
      <w:r>
        <w:rPr>
          <w:rFonts w:ascii="Times Roman" w:hAnsi="Times Roman"/>
          <w:b/>
          <w:bCs/>
          <w:sz w:val="36"/>
          <w:szCs w:val="36"/>
        </w:rPr>
        <w:lastRenderedPageBreak/>
        <w:t>Blutplasma: Jede Spende zählt</w:t>
      </w:r>
    </w:p>
    <w:p w14:paraId="10ED5D47" w14:textId="77777777" w:rsidR="005E4B84" w:rsidRDefault="002E793E">
      <w:pPr>
        <w:suppressAutoHyphens/>
        <w:spacing w:before="0" w:after="240" w:line="240" w:lineRule="auto"/>
        <w:rPr>
          <w:rFonts w:ascii="Times Roman" w:eastAsia="Times Roman" w:hAnsi="Times Roman" w:cs="Times Roman"/>
        </w:rPr>
      </w:pPr>
      <w:r>
        <w:rPr>
          <w:rFonts w:ascii="Times Roman" w:hAnsi="Times Roman"/>
        </w:rPr>
        <w:t xml:space="preserve">Die zentrale Lage in der Altmarkt-Galerie macht es vielen Menschen leicht, die Plasmaspende in ihren Alltag zu integrieren. Für Patientinnen und Patienten ist jede einzelne Spende von großer Bedeutung. Blutplasma bildet die Grundlage für Arzneimittel, die unter anderem bei Immundefekten, </w:t>
      </w:r>
      <w:proofErr w:type="spellStart"/>
      <w:r>
        <w:rPr>
          <w:rFonts w:ascii="Times Roman" w:hAnsi="Times Roman"/>
        </w:rPr>
        <w:t>Blutgerinnungsst</w:t>
      </w:r>
      <w:proofErr w:type="spellEnd"/>
      <w:r>
        <w:rPr>
          <w:rFonts w:ascii="Times Roman" w:hAnsi="Times Roman"/>
          <w:lang w:val="sv-SE"/>
        </w:rPr>
        <w:t>ö</w:t>
      </w:r>
      <w:proofErr w:type="spellStart"/>
      <w:r>
        <w:rPr>
          <w:rFonts w:ascii="Times Roman" w:hAnsi="Times Roman"/>
        </w:rPr>
        <w:t>rungen</w:t>
      </w:r>
      <w:proofErr w:type="spellEnd"/>
      <w:r>
        <w:rPr>
          <w:rFonts w:ascii="Times Roman" w:hAnsi="Times Roman"/>
        </w:rPr>
        <w:t xml:space="preserve"> und weiteren schweren Erkrankungen eingesetzt werden. Da Plasma bis heute nicht künstlich hergestellt werden kann, bleibt jede Spende unverzichtbar.</w:t>
      </w:r>
    </w:p>
    <w:p w14:paraId="7D201B65" w14:textId="77777777" w:rsidR="005E4B84" w:rsidRDefault="002E793E">
      <w:pPr>
        <w:suppressAutoHyphens/>
        <w:spacing w:before="0" w:after="240" w:line="240" w:lineRule="auto"/>
        <w:rPr>
          <w:rFonts w:ascii="Times Roman" w:eastAsia="Times Roman" w:hAnsi="Times Roman" w:cs="Times Roman"/>
        </w:rPr>
      </w:pPr>
      <w:r>
        <w:rPr>
          <w:rFonts w:ascii="Times Roman" w:hAnsi="Times Roman"/>
        </w:rPr>
        <w:t>Mit der Investition unterstreicht Octapharma Plasma die langfristige Bedeutung des Dresdner Standorts. Neu sind die Räume. Geblieben ist das, worauf die Plasmaspende Dresden seit mehr als zwei Jahrzehnten baut: Menschen, die regelmäßig wiederkommen und mit ihrer Plasmaspende Verantwortung für andere übernehmen.</w:t>
      </w:r>
    </w:p>
    <w:p w14:paraId="53C7F125" w14:textId="77777777" w:rsidR="005E4B84" w:rsidRDefault="002E793E">
      <w:pPr>
        <w:suppressAutoHyphens/>
        <w:spacing w:before="0" w:after="299" w:line="240" w:lineRule="auto"/>
        <w:rPr>
          <w:rFonts w:ascii="Times Roman" w:eastAsia="Times Roman" w:hAnsi="Times Roman" w:cs="Times Roman"/>
          <w:b/>
          <w:bCs/>
          <w:sz w:val="36"/>
          <w:szCs w:val="36"/>
        </w:rPr>
      </w:pPr>
      <w:r>
        <w:rPr>
          <w:rFonts w:ascii="Times Roman" w:hAnsi="Times Roman"/>
          <w:b/>
          <w:bCs/>
          <w:sz w:val="36"/>
          <w:szCs w:val="36"/>
        </w:rPr>
        <w:t>Die Plasmaspende Dresden auf einen Blick</w:t>
      </w:r>
    </w:p>
    <w:p w14:paraId="387AF13B" w14:textId="77777777" w:rsidR="005E4B84" w:rsidRDefault="002E793E">
      <w:pPr>
        <w:numPr>
          <w:ilvl w:val="0"/>
          <w:numId w:val="2"/>
        </w:numPr>
        <w:suppressAutoHyphens/>
        <w:spacing w:before="0" w:after="240" w:line="240" w:lineRule="auto"/>
        <w:rPr>
          <w:rFonts w:ascii="Times Roman" w:hAnsi="Times Roman"/>
        </w:rPr>
      </w:pPr>
      <w:r>
        <w:rPr>
          <w:rFonts w:ascii="Times Roman" w:hAnsi="Times Roman"/>
        </w:rPr>
        <w:t>Standort seit 2003</w:t>
      </w:r>
    </w:p>
    <w:p w14:paraId="5F8547A3" w14:textId="77777777" w:rsidR="005E4B84" w:rsidRDefault="002E793E">
      <w:pPr>
        <w:numPr>
          <w:ilvl w:val="0"/>
          <w:numId w:val="2"/>
        </w:numPr>
        <w:suppressAutoHyphens/>
        <w:spacing w:before="0" w:after="240" w:line="240" w:lineRule="auto"/>
        <w:rPr>
          <w:rFonts w:ascii="Times Roman" w:hAnsi="Times Roman"/>
        </w:rPr>
      </w:pPr>
      <w:r>
        <w:rPr>
          <w:rFonts w:ascii="Times Roman" w:hAnsi="Times Roman"/>
        </w:rPr>
        <w:t>Wiederer</w:t>
      </w:r>
      <w:r>
        <w:rPr>
          <w:rFonts w:ascii="Times Roman" w:hAnsi="Times Roman"/>
          <w:lang w:val="sv-SE"/>
        </w:rPr>
        <w:t>ö</w:t>
      </w:r>
      <w:proofErr w:type="spellStart"/>
      <w:r>
        <w:rPr>
          <w:rFonts w:ascii="Times Roman" w:hAnsi="Times Roman"/>
        </w:rPr>
        <w:t>ffnung</w:t>
      </w:r>
      <w:proofErr w:type="spellEnd"/>
      <w:r>
        <w:rPr>
          <w:rFonts w:ascii="Times Roman" w:hAnsi="Times Roman"/>
        </w:rPr>
        <w:t xml:space="preserve"> nach umfassender Modernisierung am 20. August 2026</w:t>
      </w:r>
    </w:p>
    <w:p w14:paraId="171A24F0" w14:textId="77777777" w:rsidR="005E4B84" w:rsidRDefault="002E793E">
      <w:pPr>
        <w:numPr>
          <w:ilvl w:val="0"/>
          <w:numId w:val="2"/>
        </w:numPr>
        <w:suppressAutoHyphens/>
        <w:spacing w:before="0" w:after="240" w:line="240" w:lineRule="auto"/>
        <w:rPr>
          <w:rFonts w:ascii="Times Roman" w:hAnsi="Times Roman"/>
        </w:rPr>
      </w:pPr>
      <w:r>
        <w:rPr>
          <w:rFonts w:ascii="Times Roman" w:hAnsi="Times Roman"/>
        </w:rPr>
        <w:t>rund 600 Quadratmeter Gesamtfläche</w:t>
      </w:r>
    </w:p>
    <w:p w14:paraId="6107D42A" w14:textId="77777777" w:rsidR="005E4B84" w:rsidRDefault="002E793E">
      <w:pPr>
        <w:numPr>
          <w:ilvl w:val="0"/>
          <w:numId w:val="2"/>
        </w:numPr>
        <w:suppressAutoHyphens/>
        <w:spacing w:before="0" w:after="240" w:line="240" w:lineRule="auto"/>
        <w:rPr>
          <w:rFonts w:ascii="Times Roman" w:hAnsi="Times Roman"/>
        </w:rPr>
      </w:pPr>
      <w:r>
        <w:rPr>
          <w:rFonts w:ascii="Times Roman" w:hAnsi="Times Roman"/>
        </w:rPr>
        <w:t xml:space="preserve">34 </w:t>
      </w:r>
      <w:proofErr w:type="spellStart"/>
      <w:r>
        <w:rPr>
          <w:rFonts w:ascii="Times Roman" w:hAnsi="Times Roman"/>
        </w:rPr>
        <w:t>Spendeliegen</w:t>
      </w:r>
      <w:proofErr w:type="spellEnd"/>
    </w:p>
    <w:p w14:paraId="04634C51" w14:textId="24F2B813" w:rsidR="005E4B84" w:rsidRDefault="002E793E">
      <w:pPr>
        <w:numPr>
          <w:ilvl w:val="0"/>
          <w:numId w:val="2"/>
        </w:numPr>
        <w:suppressAutoHyphens/>
        <w:spacing w:before="0" w:after="240" w:line="240" w:lineRule="auto"/>
        <w:rPr>
          <w:rFonts w:ascii="Times Roman" w:hAnsi="Times Roman"/>
        </w:rPr>
      </w:pPr>
      <w:r>
        <w:rPr>
          <w:rFonts w:ascii="Times Roman" w:hAnsi="Times Roman"/>
        </w:rPr>
        <w:t xml:space="preserve">26 Mitarbeitende </w:t>
      </w:r>
    </w:p>
    <w:p w14:paraId="707378F8" w14:textId="77777777" w:rsidR="005E4B84" w:rsidRDefault="002E793E">
      <w:pPr>
        <w:numPr>
          <w:ilvl w:val="0"/>
          <w:numId w:val="2"/>
        </w:numPr>
        <w:suppressAutoHyphens/>
        <w:spacing w:before="0" w:after="240" w:line="240" w:lineRule="auto"/>
        <w:rPr>
          <w:rFonts w:ascii="Times Roman" w:hAnsi="Times Roman"/>
        </w:rPr>
      </w:pPr>
      <w:r>
        <w:rPr>
          <w:rFonts w:ascii="Times Roman" w:hAnsi="Times Roman"/>
        </w:rPr>
        <w:t>zentrale Lage in der Altmarkt-Galerie Dresden</w:t>
      </w:r>
    </w:p>
    <w:p w14:paraId="7DEED076" w14:textId="77777777" w:rsidR="005E4B84" w:rsidRDefault="002E793E">
      <w:pPr>
        <w:numPr>
          <w:ilvl w:val="0"/>
          <w:numId w:val="2"/>
        </w:numPr>
        <w:suppressAutoHyphens/>
        <w:spacing w:before="0" w:after="240" w:line="240" w:lineRule="auto"/>
        <w:rPr>
          <w:rFonts w:ascii="Times Roman" w:hAnsi="Times Roman"/>
        </w:rPr>
      </w:pPr>
      <w:r>
        <w:rPr>
          <w:rFonts w:ascii="Times Roman" w:hAnsi="Times Roman"/>
        </w:rPr>
        <w:t>erfahrenes Team mit vielen langjährigen Mitarbeitenden</w:t>
      </w:r>
    </w:p>
    <w:p w14:paraId="4DC03268" w14:textId="77777777" w:rsidR="005E4B84" w:rsidRDefault="002E793E">
      <w:pPr>
        <w:suppressAutoHyphens/>
        <w:spacing w:before="0" w:after="299" w:line="240" w:lineRule="auto"/>
        <w:rPr>
          <w:rFonts w:ascii="Times Roman" w:eastAsia="Times Roman" w:hAnsi="Times Roman" w:cs="Times Roman"/>
          <w:b/>
          <w:bCs/>
          <w:sz w:val="36"/>
          <w:szCs w:val="36"/>
        </w:rPr>
      </w:pPr>
      <w:r>
        <w:rPr>
          <w:rFonts w:ascii="Times Roman" w:hAnsi="Times Roman"/>
          <w:b/>
          <w:bCs/>
          <w:sz w:val="36"/>
          <w:szCs w:val="36"/>
        </w:rPr>
        <w:t xml:space="preserve">Über Octapharma </w:t>
      </w:r>
      <w:r>
        <w:rPr>
          <w:rFonts w:ascii="Times Roman" w:hAnsi="Times Roman"/>
          <w:b/>
          <w:bCs/>
          <w:sz w:val="36"/>
          <w:szCs w:val="36"/>
          <w:lang w:val="nl-NL"/>
        </w:rPr>
        <w:t>Plasma</w:t>
      </w:r>
      <w:r>
        <w:rPr>
          <w:rFonts w:ascii="Times Roman" w:hAnsi="Times Roman"/>
          <w:b/>
          <w:bCs/>
          <w:sz w:val="36"/>
          <w:szCs w:val="36"/>
        </w:rPr>
        <w:t xml:space="preserve"> </w:t>
      </w:r>
    </w:p>
    <w:p w14:paraId="5FC34ACB" w14:textId="77777777" w:rsidR="00547678" w:rsidRPr="00547678" w:rsidRDefault="002E793E" w:rsidP="00547678">
      <w:pPr>
        <w:pStyle w:val="NormalWeb"/>
        <w:rPr>
          <w:rFonts w:ascii="Times Roman" w:hAnsi="Times Roman"/>
          <w:i/>
          <w:iCs/>
        </w:rPr>
      </w:pPr>
      <w:r>
        <w:rPr>
          <w:rFonts w:ascii="Times Roman" w:hAnsi="Times Roman"/>
          <w:i/>
          <w:iCs/>
        </w:rPr>
        <w:t>Die Plasmaspende Dresden geh</w:t>
      </w:r>
      <w:r>
        <w:rPr>
          <w:rFonts w:ascii="Times Roman" w:hAnsi="Times Roman"/>
          <w:i/>
          <w:iCs/>
          <w:lang w:val="sv-SE"/>
        </w:rPr>
        <w:t>ö</w:t>
      </w:r>
      <w:proofErr w:type="spellStart"/>
      <w:r>
        <w:rPr>
          <w:rFonts w:ascii="Times Roman" w:hAnsi="Times Roman"/>
          <w:i/>
          <w:iCs/>
        </w:rPr>
        <w:t>rt</w:t>
      </w:r>
      <w:proofErr w:type="spellEnd"/>
      <w:r>
        <w:rPr>
          <w:rFonts w:ascii="Times Roman" w:hAnsi="Times Roman"/>
          <w:i/>
          <w:iCs/>
        </w:rPr>
        <w:t xml:space="preserve"> seit 2003 zum bundesweiten Netzwerk der Octapharma Plasma GmbH. Mit ihrer zentralen Lage in der Dresdner Altmarkt-Galerie trägt sie zur Versorgung mit Blutplasma bei, das als Ausgangsstoff für lebenswichtige plasmabasierte Arzneimittel </w:t>
      </w:r>
      <w:proofErr w:type="spellStart"/>
      <w:r>
        <w:rPr>
          <w:rFonts w:ascii="Times Roman" w:hAnsi="Times Roman"/>
          <w:i/>
          <w:iCs/>
        </w:rPr>
        <w:t>ben</w:t>
      </w:r>
      <w:proofErr w:type="spellEnd"/>
      <w:r>
        <w:rPr>
          <w:rFonts w:ascii="Times Roman" w:hAnsi="Times Roman"/>
          <w:i/>
          <w:iCs/>
          <w:lang w:val="sv-SE"/>
        </w:rPr>
        <w:t>ö</w:t>
      </w:r>
      <w:proofErr w:type="spellStart"/>
      <w:r>
        <w:rPr>
          <w:rFonts w:ascii="Times Roman" w:hAnsi="Times Roman"/>
          <w:i/>
          <w:iCs/>
        </w:rPr>
        <w:t>tigt</w:t>
      </w:r>
      <w:proofErr w:type="spellEnd"/>
      <w:r>
        <w:rPr>
          <w:rFonts w:ascii="Times Roman" w:hAnsi="Times Roman"/>
          <w:i/>
          <w:iCs/>
        </w:rPr>
        <w:t xml:space="preserve"> wird. </w:t>
      </w:r>
      <w:r w:rsidR="00547678" w:rsidRPr="00547678">
        <w:rPr>
          <w:rFonts w:ascii="Times Roman" w:hAnsi="Times Roman"/>
          <w:i/>
          <w:iCs/>
        </w:rPr>
        <w:t xml:space="preserve">Die Octapharma Plasma GmbH ist eine hundertprozentige </w:t>
      </w:r>
      <w:proofErr w:type="spellStart"/>
      <w:r w:rsidR="00547678" w:rsidRPr="00547678">
        <w:rPr>
          <w:rFonts w:ascii="Times Roman" w:hAnsi="Times Roman"/>
          <w:i/>
          <w:iCs/>
        </w:rPr>
        <w:t>Tochtergesellschaft</w:t>
      </w:r>
      <w:proofErr w:type="spellEnd"/>
      <w:r w:rsidR="00547678" w:rsidRPr="00547678">
        <w:rPr>
          <w:rFonts w:ascii="Times Roman" w:hAnsi="Times Roman"/>
          <w:i/>
          <w:iCs/>
        </w:rPr>
        <w:t xml:space="preserve"> der Octapharma AG, </w:t>
      </w:r>
      <w:proofErr w:type="spellStart"/>
      <w:r w:rsidR="00547678" w:rsidRPr="00547678">
        <w:rPr>
          <w:rFonts w:ascii="Times Roman" w:hAnsi="Times Roman"/>
          <w:i/>
          <w:iCs/>
        </w:rPr>
        <w:t>einem</w:t>
      </w:r>
      <w:proofErr w:type="spellEnd"/>
      <w:r w:rsidR="00547678" w:rsidRPr="00547678">
        <w:rPr>
          <w:rFonts w:ascii="Times Roman" w:hAnsi="Times Roman"/>
          <w:i/>
          <w:iCs/>
        </w:rPr>
        <w:t xml:space="preserve"> </w:t>
      </w:r>
      <w:proofErr w:type="spellStart"/>
      <w:r w:rsidR="00547678" w:rsidRPr="00547678">
        <w:rPr>
          <w:rFonts w:ascii="Times Roman" w:hAnsi="Times Roman"/>
          <w:i/>
          <w:iCs/>
        </w:rPr>
        <w:t>weltweit</w:t>
      </w:r>
      <w:proofErr w:type="spellEnd"/>
      <w:r w:rsidR="00547678" w:rsidRPr="00547678">
        <w:rPr>
          <w:rFonts w:ascii="Times Roman" w:hAnsi="Times Roman"/>
          <w:i/>
          <w:iCs/>
        </w:rPr>
        <w:t xml:space="preserve"> </w:t>
      </w:r>
      <w:proofErr w:type="spellStart"/>
      <w:r w:rsidR="00547678" w:rsidRPr="00547678">
        <w:rPr>
          <w:rFonts w:ascii="Times Roman" w:hAnsi="Times Roman"/>
          <w:i/>
          <w:iCs/>
        </w:rPr>
        <w:t>tätigen</w:t>
      </w:r>
      <w:proofErr w:type="spellEnd"/>
      <w:r w:rsidR="00547678" w:rsidRPr="00547678">
        <w:rPr>
          <w:rFonts w:ascii="Times Roman" w:hAnsi="Times Roman"/>
          <w:i/>
          <w:iCs/>
        </w:rPr>
        <w:t xml:space="preserve"> </w:t>
      </w:r>
      <w:proofErr w:type="spellStart"/>
      <w:r w:rsidR="00547678" w:rsidRPr="00547678">
        <w:rPr>
          <w:rFonts w:ascii="Times Roman" w:hAnsi="Times Roman"/>
          <w:i/>
          <w:iCs/>
        </w:rPr>
        <w:t>familiengeführten</w:t>
      </w:r>
      <w:proofErr w:type="spellEnd"/>
      <w:r w:rsidR="00547678" w:rsidRPr="00547678">
        <w:rPr>
          <w:rFonts w:ascii="Times Roman" w:hAnsi="Times Roman"/>
          <w:i/>
          <w:iCs/>
        </w:rPr>
        <w:t xml:space="preserve"> </w:t>
      </w:r>
      <w:proofErr w:type="spellStart"/>
      <w:r w:rsidR="00547678" w:rsidRPr="00547678">
        <w:rPr>
          <w:rFonts w:ascii="Times Roman" w:hAnsi="Times Roman"/>
          <w:i/>
          <w:iCs/>
        </w:rPr>
        <w:t>Unternehmen</w:t>
      </w:r>
      <w:proofErr w:type="spellEnd"/>
      <w:r w:rsidR="00547678" w:rsidRPr="00547678">
        <w:rPr>
          <w:rFonts w:ascii="Times Roman" w:hAnsi="Times Roman"/>
          <w:i/>
          <w:iCs/>
        </w:rPr>
        <w:t xml:space="preserve"> mit </w:t>
      </w:r>
      <w:proofErr w:type="spellStart"/>
      <w:r w:rsidR="00547678" w:rsidRPr="00547678">
        <w:rPr>
          <w:rFonts w:ascii="Times Roman" w:hAnsi="Times Roman"/>
          <w:i/>
          <w:iCs/>
        </w:rPr>
        <w:t>Hauptsitz</w:t>
      </w:r>
      <w:proofErr w:type="spellEnd"/>
      <w:r w:rsidR="00547678" w:rsidRPr="00547678">
        <w:rPr>
          <w:rFonts w:ascii="Times Roman" w:hAnsi="Times Roman"/>
          <w:i/>
          <w:iCs/>
        </w:rPr>
        <w:t xml:space="preserve"> in Lachen / Schweiz. Die Octapharma mit </w:t>
      </w:r>
      <w:proofErr w:type="spellStart"/>
      <w:r w:rsidR="00547678" w:rsidRPr="00547678">
        <w:rPr>
          <w:rFonts w:ascii="Times Roman" w:hAnsi="Times Roman"/>
          <w:i/>
          <w:iCs/>
        </w:rPr>
        <w:t>insgesamt</w:t>
      </w:r>
      <w:proofErr w:type="spellEnd"/>
      <w:r w:rsidR="00547678" w:rsidRPr="00547678">
        <w:rPr>
          <w:rFonts w:ascii="Times Roman" w:hAnsi="Times Roman"/>
          <w:i/>
          <w:iCs/>
        </w:rPr>
        <w:t xml:space="preserve"> 11.000 </w:t>
      </w:r>
      <w:proofErr w:type="spellStart"/>
      <w:r w:rsidR="00547678" w:rsidRPr="00547678">
        <w:rPr>
          <w:rFonts w:ascii="Times Roman" w:hAnsi="Times Roman"/>
          <w:i/>
          <w:iCs/>
        </w:rPr>
        <w:t>Mitarbeitenden</w:t>
      </w:r>
      <w:proofErr w:type="spellEnd"/>
      <w:r w:rsidR="00547678" w:rsidRPr="00547678">
        <w:rPr>
          <w:rFonts w:ascii="Times Roman" w:hAnsi="Times Roman"/>
          <w:i/>
          <w:iCs/>
        </w:rPr>
        <w:t xml:space="preserve"> ist auf die </w:t>
      </w:r>
      <w:proofErr w:type="spellStart"/>
      <w:r w:rsidR="00547678" w:rsidRPr="00547678">
        <w:rPr>
          <w:rFonts w:ascii="Times Roman" w:hAnsi="Times Roman"/>
          <w:i/>
          <w:iCs/>
        </w:rPr>
        <w:t>Gewinnung</w:t>
      </w:r>
      <w:proofErr w:type="spellEnd"/>
      <w:r w:rsidR="00547678" w:rsidRPr="00547678">
        <w:rPr>
          <w:rFonts w:ascii="Times Roman" w:hAnsi="Times Roman"/>
          <w:i/>
          <w:iCs/>
        </w:rPr>
        <w:t xml:space="preserve"> und </w:t>
      </w:r>
      <w:proofErr w:type="spellStart"/>
      <w:r w:rsidR="00547678" w:rsidRPr="00547678">
        <w:rPr>
          <w:rFonts w:ascii="Times Roman" w:hAnsi="Times Roman"/>
          <w:i/>
          <w:iCs/>
        </w:rPr>
        <w:t>Verarbeitung</w:t>
      </w:r>
      <w:proofErr w:type="spellEnd"/>
      <w:r w:rsidR="00547678" w:rsidRPr="00547678">
        <w:rPr>
          <w:rFonts w:ascii="Times Roman" w:hAnsi="Times Roman"/>
          <w:i/>
          <w:iCs/>
        </w:rPr>
        <w:t xml:space="preserve"> von </w:t>
      </w:r>
      <w:proofErr w:type="spellStart"/>
      <w:r w:rsidR="00547678" w:rsidRPr="00547678">
        <w:rPr>
          <w:rFonts w:ascii="Times Roman" w:hAnsi="Times Roman"/>
          <w:i/>
          <w:iCs/>
        </w:rPr>
        <w:t>Blutplasma</w:t>
      </w:r>
      <w:proofErr w:type="spellEnd"/>
      <w:r w:rsidR="00547678" w:rsidRPr="00547678">
        <w:rPr>
          <w:rFonts w:ascii="Times Roman" w:hAnsi="Times Roman"/>
          <w:i/>
          <w:iCs/>
        </w:rPr>
        <w:t xml:space="preserve"> </w:t>
      </w:r>
      <w:proofErr w:type="spellStart"/>
      <w:r w:rsidR="00547678" w:rsidRPr="00547678">
        <w:rPr>
          <w:rFonts w:ascii="Times Roman" w:hAnsi="Times Roman"/>
          <w:i/>
          <w:iCs/>
        </w:rPr>
        <w:t>zur</w:t>
      </w:r>
      <w:proofErr w:type="spellEnd"/>
      <w:r w:rsidR="00547678" w:rsidRPr="00547678">
        <w:rPr>
          <w:rFonts w:ascii="Times Roman" w:hAnsi="Times Roman"/>
          <w:i/>
          <w:iCs/>
        </w:rPr>
        <w:t xml:space="preserve"> </w:t>
      </w:r>
      <w:proofErr w:type="spellStart"/>
      <w:r w:rsidR="00547678" w:rsidRPr="00547678">
        <w:rPr>
          <w:rFonts w:ascii="Times Roman" w:hAnsi="Times Roman"/>
          <w:i/>
          <w:iCs/>
        </w:rPr>
        <w:t>Herstellung</w:t>
      </w:r>
      <w:proofErr w:type="spellEnd"/>
      <w:r w:rsidR="00547678" w:rsidRPr="00547678">
        <w:rPr>
          <w:rFonts w:ascii="Times Roman" w:hAnsi="Times Roman"/>
          <w:i/>
          <w:iCs/>
        </w:rPr>
        <w:t xml:space="preserve"> </w:t>
      </w:r>
      <w:proofErr w:type="spellStart"/>
      <w:r w:rsidR="00547678" w:rsidRPr="00547678">
        <w:rPr>
          <w:rFonts w:ascii="Times Roman" w:hAnsi="Times Roman"/>
          <w:i/>
          <w:iCs/>
        </w:rPr>
        <w:t>lebensrettender</w:t>
      </w:r>
      <w:proofErr w:type="spellEnd"/>
      <w:r w:rsidR="00547678" w:rsidRPr="00547678">
        <w:rPr>
          <w:rFonts w:ascii="Times Roman" w:hAnsi="Times Roman"/>
          <w:i/>
          <w:iCs/>
        </w:rPr>
        <w:t xml:space="preserve"> </w:t>
      </w:r>
      <w:proofErr w:type="spellStart"/>
      <w:r w:rsidR="00547678" w:rsidRPr="00547678">
        <w:rPr>
          <w:rFonts w:ascii="Times Roman" w:hAnsi="Times Roman"/>
          <w:i/>
          <w:iCs/>
        </w:rPr>
        <w:t>Medikamente</w:t>
      </w:r>
      <w:proofErr w:type="spellEnd"/>
      <w:r w:rsidR="00547678" w:rsidRPr="00547678">
        <w:rPr>
          <w:rFonts w:ascii="Times Roman" w:hAnsi="Times Roman"/>
          <w:i/>
          <w:iCs/>
        </w:rPr>
        <w:t xml:space="preserve"> </w:t>
      </w:r>
      <w:proofErr w:type="spellStart"/>
      <w:r w:rsidR="00547678" w:rsidRPr="00547678">
        <w:rPr>
          <w:rFonts w:ascii="Times Roman" w:hAnsi="Times Roman"/>
          <w:i/>
          <w:iCs/>
        </w:rPr>
        <w:t>im</w:t>
      </w:r>
      <w:proofErr w:type="spellEnd"/>
      <w:r w:rsidR="00547678" w:rsidRPr="00547678">
        <w:rPr>
          <w:rFonts w:ascii="Times Roman" w:hAnsi="Times Roman"/>
          <w:i/>
          <w:iCs/>
        </w:rPr>
        <w:t xml:space="preserve"> </w:t>
      </w:r>
      <w:proofErr w:type="spellStart"/>
      <w:r w:rsidR="00547678" w:rsidRPr="00547678">
        <w:rPr>
          <w:rFonts w:ascii="Times Roman" w:hAnsi="Times Roman"/>
          <w:i/>
          <w:iCs/>
        </w:rPr>
        <w:t>Bereich</w:t>
      </w:r>
      <w:proofErr w:type="spellEnd"/>
      <w:r w:rsidR="00547678" w:rsidRPr="00547678">
        <w:rPr>
          <w:rFonts w:ascii="Times Roman" w:hAnsi="Times Roman"/>
          <w:i/>
          <w:iCs/>
        </w:rPr>
        <w:t xml:space="preserve"> </w:t>
      </w:r>
      <w:proofErr w:type="spellStart"/>
      <w:r w:rsidR="00547678" w:rsidRPr="00547678">
        <w:rPr>
          <w:rFonts w:ascii="Times Roman" w:hAnsi="Times Roman"/>
          <w:i/>
          <w:iCs/>
        </w:rPr>
        <w:t>Hämophilie</w:t>
      </w:r>
      <w:proofErr w:type="spellEnd"/>
      <w:r w:rsidR="00547678" w:rsidRPr="00547678">
        <w:rPr>
          <w:rFonts w:ascii="Times Roman" w:hAnsi="Times Roman"/>
          <w:i/>
          <w:iCs/>
        </w:rPr>
        <w:t xml:space="preserve">, </w:t>
      </w:r>
      <w:proofErr w:type="spellStart"/>
      <w:r w:rsidR="00547678" w:rsidRPr="00547678">
        <w:rPr>
          <w:rFonts w:ascii="Times Roman" w:hAnsi="Times Roman"/>
          <w:i/>
          <w:iCs/>
        </w:rPr>
        <w:t>Immunologie</w:t>
      </w:r>
      <w:proofErr w:type="spellEnd"/>
      <w:r w:rsidR="00547678" w:rsidRPr="00547678">
        <w:rPr>
          <w:rFonts w:ascii="Times Roman" w:hAnsi="Times Roman"/>
          <w:i/>
          <w:iCs/>
        </w:rPr>
        <w:t xml:space="preserve"> und </w:t>
      </w:r>
      <w:proofErr w:type="spellStart"/>
      <w:r w:rsidR="00547678" w:rsidRPr="00547678">
        <w:rPr>
          <w:rFonts w:ascii="Times Roman" w:hAnsi="Times Roman"/>
          <w:i/>
          <w:iCs/>
        </w:rPr>
        <w:t>Intensivmedizin</w:t>
      </w:r>
      <w:proofErr w:type="spellEnd"/>
      <w:r w:rsidR="00547678" w:rsidRPr="00547678">
        <w:rPr>
          <w:rFonts w:ascii="Times Roman" w:hAnsi="Times Roman"/>
          <w:i/>
          <w:iCs/>
        </w:rPr>
        <w:t xml:space="preserve"> </w:t>
      </w:r>
      <w:proofErr w:type="spellStart"/>
      <w:r w:rsidR="00547678" w:rsidRPr="00547678">
        <w:rPr>
          <w:rFonts w:ascii="Times Roman" w:hAnsi="Times Roman"/>
          <w:i/>
          <w:iCs/>
        </w:rPr>
        <w:t>spezialisiert</w:t>
      </w:r>
      <w:proofErr w:type="spellEnd"/>
      <w:r w:rsidR="00547678" w:rsidRPr="00547678">
        <w:rPr>
          <w:rFonts w:ascii="Times Roman" w:hAnsi="Times Roman"/>
          <w:i/>
          <w:iCs/>
        </w:rPr>
        <w:t xml:space="preserve">. Octapharma </w:t>
      </w:r>
      <w:proofErr w:type="spellStart"/>
      <w:r w:rsidR="00547678" w:rsidRPr="00547678">
        <w:rPr>
          <w:rFonts w:ascii="Times Roman" w:hAnsi="Times Roman"/>
          <w:i/>
          <w:iCs/>
        </w:rPr>
        <w:t>stellt</w:t>
      </w:r>
      <w:proofErr w:type="spellEnd"/>
      <w:r w:rsidR="00547678" w:rsidRPr="00547678">
        <w:rPr>
          <w:rFonts w:ascii="Times Roman" w:hAnsi="Times Roman"/>
          <w:i/>
          <w:iCs/>
        </w:rPr>
        <w:t xml:space="preserve"> seine </w:t>
      </w:r>
      <w:proofErr w:type="spellStart"/>
      <w:r w:rsidR="00547678" w:rsidRPr="00547678">
        <w:rPr>
          <w:rFonts w:ascii="Times Roman" w:hAnsi="Times Roman"/>
          <w:i/>
          <w:iCs/>
        </w:rPr>
        <w:t>Produkte</w:t>
      </w:r>
      <w:proofErr w:type="spellEnd"/>
      <w:r w:rsidR="00547678" w:rsidRPr="00547678">
        <w:rPr>
          <w:rFonts w:ascii="Times Roman" w:hAnsi="Times Roman"/>
          <w:i/>
          <w:iCs/>
        </w:rPr>
        <w:t xml:space="preserve"> in 118 </w:t>
      </w:r>
      <w:proofErr w:type="spellStart"/>
      <w:r w:rsidR="00547678" w:rsidRPr="00547678">
        <w:rPr>
          <w:rFonts w:ascii="Times Roman" w:hAnsi="Times Roman"/>
          <w:i/>
          <w:iCs/>
        </w:rPr>
        <w:t>Ländern</w:t>
      </w:r>
      <w:proofErr w:type="spellEnd"/>
      <w:r w:rsidR="00547678" w:rsidRPr="00547678">
        <w:rPr>
          <w:rFonts w:ascii="Times Roman" w:hAnsi="Times Roman"/>
          <w:i/>
          <w:iCs/>
        </w:rPr>
        <w:t xml:space="preserve"> </w:t>
      </w:r>
      <w:proofErr w:type="spellStart"/>
      <w:r w:rsidR="00547678" w:rsidRPr="00547678">
        <w:rPr>
          <w:rFonts w:ascii="Times Roman" w:hAnsi="Times Roman"/>
          <w:i/>
          <w:iCs/>
        </w:rPr>
        <w:t>bereit</w:t>
      </w:r>
      <w:proofErr w:type="spellEnd"/>
      <w:r w:rsidR="00547678" w:rsidRPr="00547678">
        <w:rPr>
          <w:rFonts w:ascii="Times Roman" w:hAnsi="Times Roman"/>
          <w:i/>
          <w:iCs/>
        </w:rPr>
        <w:t xml:space="preserve"> und </w:t>
      </w:r>
      <w:proofErr w:type="spellStart"/>
      <w:r w:rsidR="00547678" w:rsidRPr="00547678">
        <w:rPr>
          <w:rFonts w:ascii="Times Roman" w:hAnsi="Times Roman"/>
          <w:i/>
          <w:iCs/>
        </w:rPr>
        <w:t>betreibt</w:t>
      </w:r>
      <w:proofErr w:type="spellEnd"/>
      <w:r w:rsidR="00547678" w:rsidRPr="00547678">
        <w:rPr>
          <w:rFonts w:ascii="Times Roman" w:hAnsi="Times Roman"/>
          <w:i/>
          <w:iCs/>
        </w:rPr>
        <w:t xml:space="preserve"> </w:t>
      </w:r>
      <w:proofErr w:type="spellStart"/>
      <w:r w:rsidR="00547678" w:rsidRPr="00547678">
        <w:rPr>
          <w:rFonts w:ascii="Times Roman" w:hAnsi="Times Roman"/>
          <w:i/>
          <w:iCs/>
        </w:rPr>
        <w:t>weltweit</w:t>
      </w:r>
      <w:proofErr w:type="spellEnd"/>
      <w:r w:rsidR="00547678" w:rsidRPr="00547678">
        <w:rPr>
          <w:rFonts w:ascii="Times Roman" w:hAnsi="Times Roman"/>
          <w:i/>
          <w:iCs/>
        </w:rPr>
        <w:t xml:space="preserve"> rund 200 Spendezentren, </w:t>
      </w:r>
      <w:proofErr w:type="spellStart"/>
      <w:r w:rsidR="00547678" w:rsidRPr="00547678">
        <w:rPr>
          <w:rFonts w:ascii="Times Roman" w:hAnsi="Times Roman"/>
          <w:i/>
          <w:iCs/>
        </w:rPr>
        <w:t>davon</w:t>
      </w:r>
      <w:proofErr w:type="spellEnd"/>
    </w:p>
    <w:p w14:paraId="6219421C" w14:textId="77777777" w:rsidR="00547678" w:rsidRPr="00547678" w:rsidRDefault="00547678" w:rsidP="00547678">
      <w:pPr>
        <w:pStyle w:val="NormalWeb"/>
        <w:rPr>
          <w:rFonts w:ascii="Times Roman" w:hAnsi="Times Roman"/>
          <w:i/>
          <w:iCs/>
        </w:rPr>
      </w:pPr>
      <w:r w:rsidRPr="00547678">
        <w:rPr>
          <w:rFonts w:ascii="Times Roman" w:hAnsi="Times Roman"/>
          <w:i/>
          <w:iCs/>
        </w:rPr>
        <w:t xml:space="preserve">21 </w:t>
      </w:r>
      <w:proofErr w:type="spellStart"/>
      <w:r w:rsidRPr="00547678">
        <w:rPr>
          <w:rFonts w:ascii="Times Roman" w:hAnsi="Times Roman"/>
          <w:i/>
          <w:iCs/>
        </w:rPr>
        <w:t>allein</w:t>
      </w:r>
      <w:proofErr w:type="spellEnd"/>
      <w:r w:rsidRPr="00547678">
        <w:rPr>
          <w:rFonts w:ascii="Times Roman" w:hAnsi="Times Roman"/>
          <w:i/>
          <w:iCs/>
        </w:rPr>
        <w:t xml:space="preserve"> in Deutschland. Die Octapharma Plasma GmbH mit </w:t>
      </w:r>
      <w:proofErr w:type="spellStart"/>
      <w:r w:rsidRPr="00547678">
        <w:rPr>
          <w:rFonts w:ascii="Times Roman" w:hAnsi="Times Roman"/>
          <w:i/>
          <w:iCs/>
        </w:rPr>
        <w:t>Hauptsitz</w:t>
      </w:r>
      <w:proofErr w:type="spellEnd"/>
      <w:r w:rsidRPr="00547678">
        <w:rPr>
          <w:rFonts w:ascii="Times Roman" w:hAnsi="Times Roman"/>
          <w:i/>
          <w:iCs/>
        </w:rPr>
        <w:t xml:space="preserve"> in Langenfeld </w:t>
      </w:r>
      <w:proofErr w:type="spellStart"/>
      <w:r w:rsidRPr="00547678">
        <w:rPr>
          <w:rFonts w:ascii="Times Roman" w:hAnsi="Times Roman"/>
          <w:i/>
          <w:iCs/>
        </w:rPr>
        <w:t>beschäftigt</w:t>
      </w:r>
      <w:proofErr w:type="spellEnd"/>
      <w:r w:rsidRPr="00547678">
        <w:rPr>
          <w:rFonts w:ascii="Times Roman" w:hAnsi="Times Roman"/>
          <w:i/>
          <w:iCs/>
        </w:rPr>
        <w:t xml:space="preserve"> rund 650 </w:t>
      </w:r>
      <w:proofErr w:type="spellStart"/>
      <w:r w:rsidRPr="00547678">
        <w:rPr>
          <w:rFonts w:ascii="Times Roman" w:hAnsi="Times Roman"/>
          <w:i/>
          <w:iCs/>
        </w:rPr>
        <w:t>Mitarbeitende</w:t>
      </w:r>
      <w:proofErr w:type="spellEnd"/>
      <w:r w:rsidRPr="00547678">
        <w:rPr>
          <w:rFonts w:ascii="Times Roman" w:hAnsi="Times Roman"/>
          <w:i/>
          <w:iCs/>
        </w:rPr>
        <w:t xml:space="preserve">. </w:t>
      </w:r>
      <w:proofErr w:type="spellStart"/>
      <w:r w:rsidRPr="00547678">
        <w:rPr>
          <w:rFonts w:ascii="Times Roman" w:hAnsi="Times Roman"/>
          <w:i/>
          <w:iCs/>
        </w:rPr>
        <w:t>Gemeinsam</w:t>
      </w:r>
      <w:proofErr w:type="spellEnd"/>
      <w:r w:rsidRPr="00547678">
        <w:rPr>
          <w:rFonts w:ascii="Times Roman" w:hAnsi="Times Roman"/>
          <w:i/>
          <w:iCs/>
        </w:rPr>
        <w:t xml:space="preserve"> mit </w:t>
      </w:r>
      <w:proofErr w:type="spellStart"/>
      <w:r w:rsidRPr="00547678">
        <w:rPr>
          <w:rFonts w:ascii="Times Roman" w:hAnsi="Times Roman"/>
          <w:i/>
          <w:iCs/>
        </w:rPr>
        <w:t>ihren</w:t>
      </w:r>
      <w:proofErr w:type="spellEnd"/>
      <w:r w:rsidRPr="00547678">
        <w:rPr>
          <w:rFonts w:ascii="Times Roman" w:hAnsi="Times Roman"/>
          <w:i/>
          <w:iCs/>
        </w:rPr>
        <w:t xml:space="preserve"> </w:t>
      </w:r>
      <w:proofErr w:type="spellStart"/>
      <w:r w:rsidRPr="00547678">
        <w:rPr>
          <w:rFonts w:ascii="Times Roman" w:hAnsi="Times Roman"/>
          <w:i/>
          <w:iCs/>
        </w:rPr>
        <w:t>Spenderinnen</w:t>
      </w:r>
      <w:proofErr w:type="spellEnd"/>
      <w:r w:rsidRPr="00547678">
        <w:rPr>
          <w:rFonts w:ascii="Times Roman" w:hAnsi="Times Roman"/>
          <w:i/>
          <w:iCs/>
        </w:rPr>
        <w:t xml:space="preserve"> und </w:t>
      </w:r>
      <w:proofErr w:type="spellStart"/>
      <w:r w:rsidRPr="00547678">
        <w:rPr>
          <w:rFonts w:ascii="Times Roman" w:hAnsi="Times Roman"/>
          <w:i/>
          <w:iCs/>
        </w:rPr>
        <w:t>Spendern</w:t>
      </w:r>
      <w:proofErr w:type="spellEnd"/>
      <w:r w:rsidRPr="00547678">
        <w:rPr>
          <w:rFonts w:ascii="Times Roman" w:hAnsi="Times Roman"/>
          <w:i/>
          <w:iCs/>
        </w:rPr>
        <w:t xml:space="preserve"> </w:t>
      </w:r>
      <w:proofErr w:type="spellStart"/>
      <w:r w:rsidRPr="00547678">
        <w:rPr>
          <w:rFonts w:ascii="Times Roman" w:hAnsi="Times Roman"/>
          <w:i/>
          <w:iCs/>
        </w:rPr>
        <w:t>trägt</w:t>
      </w:r>
      <w:proofErr w:type="spellEnd"/>
      <w:r w:rsidRPr="00547678">
        <w:rPr>
          <w:rFonts w:ascii="Times Roman" w:hAnsi="Times Roman"/>
          <w:i/>
          <w:iCs/>
        </w:rPr>
        <w:t xml:space="preserve"> sie </w:t>
      </w:r>
      <w:proofErr w:type="spellStart"/>
      <w:r w:rsidRPr="00547678">
        <w:rPr>
          <w:rFonts w:ascii="Times Roman" w:hAnsi="Times Roman"/>
          <w:i/>
          <w:iCs/>
        </w:rPr>
        <w:t>seit</w:t>
      </w:r>
      <w:proofErr w:type="spellEnd"/>
      <w:r w:rsidRPr="00547678">
        <w:rPr>
          <w:rFonts w:ascii="Times Roman" w:hAnsi="Times Roman"/>
          <w:i/>
          <w:iCs/>
        </w:rPr>
        <w:t xml:space="preserve"> </w:t>
      </w:r>
      <w:proofErr w:type="spellStart"/>
      <w:r w:rsidRPr="00547678">
        <w:rPr>
          <w:rFonts w:ascii="Times Roman" w:hAnsi="Times Roman"/>
          <w:i/>
          <w:iCs/>
        </w:rPr>
        <w:t>mehr</w:t>
      </w:r>
      <w:proofErr w:type="spellEnd"/>
      <w:r w:rsidRPr="00547678">
        <w:rPr>
          <w:rFonts w:ascii="Times Roman" w:hAnsi="Times Roman"/>
          <w:i/>
          <w:iCs/>
        </w:rPr>
        <w:t xml:space="preserve"> </w:t>
      </w:r>
      <w:proofErr w:type="spellStart"/>
      <w:r w:rsidRPr="00547678">
        <w:rPr>
          <w:rFonts w:ascii="Times Roman" w:hAnsi="Times Roman"/>
          <w:i/>
          <w:iCs/>
        </w:rPr>
        <w:t>als</w:t>
      </w:r>
      <w:proofErr w:type="spellEnd"/>
      <w:r w:rsidRPr="00547678">
        <w:rPr>
          <w:rFonts w:ascii="Times Roman" w:hAnsi="Times Roman"/>
          <w:i/>
          <w:iCs/>
        </w:rPr>
        <w:t xml:space="preserve"> 20 Jahren </w:t>
      </w:r>
      <w:proofErr w:type="spellStart"/>
      <w:r w:rsidRPr="00547678">
        <w:rPr>
          <w:rFonts w:ascii="Times Roman" w:hAnsi="Times Roman"/>
          <w:i/>
          <w:iCs/>
        </w:rPr>
        <w:t>dazu</w:t>
      </w:r>
      <w:proofErr w:type="spellEnd"/>
      <w:r w:rsidRPr="00547678">
        <w:rPr>
          <w:rFonts w:ascii="Times Roman" w:hAnsi="Times Roman"/>
          <w:i/>
          <w:iCs/>
        </w:rPr>
        <w:t xml:space="preserve"> </w:t>
      </w:r>
      <w:proofErr w:type="spellStart"/>
      <w:r w:rsidRPr="00547678">
        <w:rPr>
          <w:rFonts w:ascii="Times Roman" w:hAnsi="Times Roman"/>
          <w:i/>
          <w:iCs/>
        </w:rPr>
        <w:t>bei</w:t>
      </w:r>
      <w:proofErr w:type="spellEnd"/>
      <w:r w:rsidRPr="00547678">
        <w:rPr>
          <w:rFonts w:ascii="Times Roman" w:hAnsi="Times Roman"/>
          <w:i/>
          <w:iCs/>
        </w:rPr>
        <w:t xml:space="preserve">, Deutschland und Europa mit </w:t>
      </w:r>
      <w:proofErr w:type="spellStart"/>
      <w:r w:rsidRPr="00547678">
        <w:rPr>
          <w:rFonts w:ascii="Times Roman" w:hAnsi="Times Roman"/>
          <w:i/>
          <w:iCs/>
        </w:rPr>
        <w:t>Plasmaprodukten</w:t>
      </w:r>
      <w:proofErr w:type="spellEnd"/>
      <w:r w:rsidRPr="00547678">
        <w:rPr>
          <w:rFonts w:ascii="Times Roman" w:hAnsi="Times Roman"/>
          <w:i/>
          <w:iCs/>
        </w:rPr>
        <w:t xml:space="preserve"> </w:t>
      </w:r>
      <w:proofErr w:type="spellStart"/>
      <w:r w:rsidRPr="00547678">
        <w:rPr>
          <w:rFonts w:ascii="Times Roman" w:hAnsi="Times Roman"/>
          <w:i/>
          <w:iCs/>
        </w:rPr>
        <w:t>zu</w:t>
      </w:r>
      <w:proofErr w:type="spellEnd"/>
      <w:r w:rsidRPr="00547678">
        <w:rPr>
          <w:rFonts w:ascii="Times Roman" w:hAnsi="Times Roman"/>
          <w:i/>
          <w:iCs/>
        </w:rPr>
        <w:t xml:space="preserve"> </w:t>
      </w:r>
      <w:proofErr w:type="spellStart"/>
      <w:r w:rsidRPr="00547678">
        <w:rPr>
          <w:rFonts w:ascii="Times Roman" w:hAnsi="Times Roman"/>
          <w:i/>
          <w:iCs/>
        </w:rPr>
        <w:t>versorgen</w:t>
      </w:r>
      <w:proofErr w:type="spellEnd"/>
      <w:r w:rsidRPr="00547678">
        <w:rPr>
          <w:rFonts w:ascii="Times Roman" w:hAnsi="Times Roman"/>
          <w:i/>
          <w:iCs/>
        </w:rPr>
        <w:t xml:space="preserve">. So </w:t>
      </w:r>
      <w:proofErr w:type="spellStart"/>
      <w:r w:rsidRPr="00547678">
        <w:rPr>
          <w:rFonts w:ascii="Times Roman" w:hAnsi="Times Roman"/>
          <w:i/>
          <w:iCs/>
        </w:rPr>
        <w:t>können</w:t>
      </w:r>
      <w:proofErr w:type="spellEnd"/>
      <w:r w:rsidRPr="00547678">
        <w:rPr>
          <w:rFonts w:ascii="Times Roman" w:hAnsi="Times Roman"/>
          <w:i/>
          <w:iCs/>
        </w:rPr>
        <w:t xml:space="preserve"> </w:t>
      </w:r>
      <w:proofErr w:type="spellStart"/>
      <w:r w:rsidRPr="00547678">
        <w:rPr>
          <w:rFonts w:ascii="Times Roman" w:hAnsi="Times Roman"/>
          <w:i/>
          <w:iCs/>
        </w:rPr>
        <w:t>viele</w:t>
      </w:r>
      <w:proofErr w:type="spellEnd"/>
      <w:r w:rsidRPr="00547678">
        <w:rPr>
          <w:rFonts w:ascii="Times Roman" w:hAnsi="Times Roman"/>
          <w:i/>
          <w:iCs/>
        </w:rPr>
        <w:t xml:space="preserve"> </w:t>
      </w:r>
      <w:proofErr w:type="spellStart"/>
      <w:r w:rsidRPr="00547678">
        <w:rPr>
          <w:rFonts w:ascii="Times Roman" w:hAnsi="Times Roman"/>
          <w:i/>
          <w:iCs/>
        </w:rPr>
        <w:t>Krankheiten</w:t>
      </w:r>
      <w:proofErr w:type="spellEnd"/>
      <w:r w:rsidRPr="00547678">
        <w:rPr>
          <w:rFonts w:ascii="Times Roman" w:hAnsi="Times Roman"/>
          <w:i/>
          <w:iCs/>
        </w:rPr>
        <w:t xml:space="preserve"> </w:t>
      </w:r>
      <w:proofErr w:type="spellStart"/>
      <w:r w:rsidRPr="00547678">
        <w:rPr>
          <w:rFonts w:ascii="Times Roman" w:hAnsi="Times Roman"/>
          <w:i/>
          <w:iCs/>
        </w:rPr>
        <w:t>behandelt</w:t>
      </w:r>
      <w:proofErr w:type="spellEnd"/>
      <w:r w:rsidRPr="00547678">
        <w:rPr>
          <w:rFonts w:ascii="Times Roman" w:hAnsi="Times Roman"/>
          <w:i/>
          <w:iCs/>
        </w:rPr>
        <w:t xml:space="preserve">, </w:t>
      </w:r>
      <w:proofErr w:type="spellStart"/>
      <w:r w:rsidRPr="00547678">
        <w:rPr>
          <w:rFonts w:ascii="Times Roman" w:hAnsi="Times Roman"/>
          <w:i/>
          <w:iCs/>
        </w:rPr>
        <w:t>Organtransplantationen</w:t>
      </w:r>
      <w:proofErr w:type="spellEnd"/>
      <w:r w:rsidRPr="00547678">
        <w:rPr>
          <w:rFonts w:ascii="Times Roman" w:hAnsi="Times Roman"/>
          <w:i/>
          <w:iCs/>
        </w:rPr>
        <w:t xml:space="preserve"> </w:t>
      </w:r>
      <w:proofErr w:type="spellStart"/>
      <w:r w:rsidRPr="00547678">
        <w:rPr>
          <w:rFonts w:ascii="Times Roman" w:hAnsi="Times Roman"/>
          <w:i/>
          <w:iCs/>
        </w:rPr>
        <w:t>durchgeführt</w:t>
      </w:r>
      <w:proofErr w:type="spellEnd"/>
      <w:r w:rsidRPr="00547678">
        <w:rPr>
          <w:rFonts w:ascii="Times Roman" w:hAnsi="Times Roman"/>
          <w:i/>
          <w:iCs/>
        </w:rPr>
        <w:t xml:space="preserve"> und </w:t>
      </w:r>
      <w:proofErr w:type="spellStart"/>
      <w:r w:rsidRPr="00547678">
        <w:rPr>
          <w:rFonts w:ascii="Times Roman" w:hAnsi="Times Roman"/>
          <w:i/>
          <w:iCs/>
        </w:rPr>
        <w:t>Unfallopfer</w:t>
      </w:r>
      <w:proofErr w:type="spellEnd"/>
      <w:r w:rsidRPr="00547678">
        <w:rPr>
          <w:rFonts w:ascii="Times Roman" w:hAnsi="Times Roman"/>
          <w:i/>
          <w:iCs/>
        </w:rPr>
        <w:t xml:space="preserve"> </w:t>
      </w:r>
      <w:proofErr w:type="spellStart"/>
      <w:r w:rsidRPr="00547678">
        <w:rPr>
          <w:rFonts w:ascii="Times Roman" w:hAnsi="Times Roman"/>
          <w:i/>
          <w:iCs/>
        </w:rPr>
        <w:t>gerettet</w:t>
      </w:r>
      <w:proofErr w:type="spellEnd"/>
      <w:r w:rsidRPr="00547678">
        <w:rPr>
          <w:rFonts w:ascii="Times Roman" w:hAnsi="Times Roman"/>
          <w:i/>
          <w:iCs/>
        </w:rPr>
        <w:t xml:space="preserve"> werden. Da Blut und Plasma nicht </w:t>
      </w:r>
      <w:proofErr w:type="spellStart"/>
      <w:r w:rsidRPr="00547678">
        <w:rPr>
          <w:rFonts w:ascii="Times Roman" w:hAnsi="Times Roman"/>
          <w:i/>
          <w:iCs/>
        </w:rPr>
        <w:t>künstlich</w:t>
      </w:r>
      <w:proofErr w:type="spellEnd"/>
      <w:r w:rsidRPr="00547678">
        <w:rPr>
          <w:rFonts w:ascii="Times Roman" w:hAnsi="Times Roman"/>
          <w:i/>
          <w:iCs/>
        </w:rPr>
        <w:t xml:space="preserve"> </w:t>
      </w:r>
      <w:proofErr w:type="spellStart"/>
      <w:r w:rsidRPr="00547678">
        <w:rPr>
          <w:rFonts w:ascii="Times Roman" w:hAnsi="Times Roman"/>
          <w:i/>
          <w:iCs/>
        </w:rPr>
        <w:t>hergestellt</w:t>
      </w:r>
      <w:proofErr w:type="spellEnd"/>
      <w:r w:rsidRPr="00547678">
        <w:rPr>
          <w:rFonts w:ascii="Times Roman" w:hAnsi="Times Roman"/>
          <w:i/>
          <w:iCs/>
        </w:rPr>
        <w:t xml:space="preserve"> werden </w:t>
      </w:r>
      <w:proofErr w:type="spellStart"/>
      <w:r w:rsidRPr="00547678">
        <w:rPr>
          <w:rFonts w:ascii="Times Roman" w:hAnsi="Times Roman"/>
          <w:i/>
          <w:iCs/>
        </w:rPr>
        <w:t>können</w:t>
      </w:r>
      <w:proofErr w:type="spellEnd"/>
      <w:r w:rsidRPr="00547678">
        <w:rPr>
          <w:rFonts w:ascii="Times Roman" w:hAnsi="Times Roman"/>
          <w:i/>
          <w:iCs/>
        </w:rPr>
        <w:t xml:space="preserve">, </w:t>
      </w:r>
      <w:proofErr w:type="spellStart"/>
      <w:r w:rsidRPr="00547678">
        <w:rPr>
          <w:rFonts w:ascii="Times Roman" w:hAnsi="Times Roman"/>
          <w:i/>
          <w:iCs/>
        </w:rPr>
        <w:t>bleiben</w:t>
      </w:r>
      <w:proofErr w:type="spellEnd"/>
      <w:r w:rsidRPr="00547678">
        <w:rPr>
          <w:rFonts w:ascii="Times Roman" w:hAnsi="Times Roman"/>
          <w:i/>
          <w:iCs/>
        </w:rPr>
        <w:t xml:space="preserve"> Blut- und </w:t>
      </w:r>
      <w:proofErr w:type="spellStart"/>
      <w:r w:rsidRPr="00547678">
        <w:rPr>
          <w:rFonts w:ascii="Times Roman" w:hAnsi="Times Roman"/>
          <w:i/>
          <w:iCs/>
        </w:rPr>
        <w:t>Plasmaspenden</w:t>
      </w:r>
      <w:proofErr w:type="spellEnd"/>
      <w:r w:rsidRPr="00547678">
        <w:rPr>
          <w:rFonts w:ascii="Times Roman" w:hAnsi="Times Roman"/>
          <w:i/>
          <w:iCs/>
        </w:rPr>
        <w:t xml:space="preserve"> für die </w:t>
      </w:r>
      <w:proofErr w:type="spellStart"/>
      <w:r w:rsidRPr="00547678">
        <w:rPr>
          <w:rFonts w:ascii="Times Roman" w:hAnsi="Times Roman"/>
          <w:i/>
          <w:iCs/>
        </w:rPr>
        <w:t>moderne</w:t>
      </w:r>
      <w:proofErr w:type="spellEnd"/>
      <w:r w:rsidRPr="00547678">
        <w:rPr>
          <w:rFonts w:ascii="Times Roman" w:hAnsi="Times Roman"/>
          <w:i/>
          <w:iCs/>
        </w:rPr>
        <w:t xml:space="preserve"> </w:t>
      </w:r>
      <w:proofErr w:type="spellStart"/>
      <w:r w:rsidRPr="00547678">
        <w:rPr>
          <w:rFonts w:ascii="Times Roman" w:hAnsi="Times Roman"/>
          <w:i/>
          <w:iCs/>
        </w:rPr>
        <w:t>Medizin</w:t>
      </w:r>
      <w:proofErr w:type="spellEnd"/>
      <w:r w:rsidRPr="00547678">
        <w:rPr>
          <w:rFonts w:ascii="Times Roman" w:hAnsi="Times Roman"/>
          <w:i/>
          <w:iCs/>
        </w:rPr>
        <w:t xml:space="preserve"> </w:t>
      </w:r>
      <w:proofErr w:type="spellStart"/>
      <w:r w:rsidRPr="00547678">
        <w:rPr>
          <w:rFonts w:ascii="Times Roman" w:hAnsi="Times Roman"/>
          <w:i/>
          <w:iCs/>
        </w:rPr>
        <w:t>auch</w:t>
      </w:r>
      <w:proofErr w:type="spellEnd"/>
      <w:r w:rsidRPr="00547678">
        <w:rPr>
          <w:rFonts w:ascii="Times Roman" w:hAnsi="Times Roman"/>
          <w:i/>
          <w:iCs/>
        </w:rPr>
        <w:t xml:space="preserve"> in Zukunft </w:t>
      </w:r>
      <w:proofErr w:type="spellStart"/>
      <w:r w:rsidRPr="00547678">
        <w:rPr>
          <w:rFonts w:ascii="Times Roman" w:hAnsi="Times Roman"/>
          <w:i/>
          <w:iCs/>
        </w:rPr>
        <w:t>lebenswichtig</w:t>
      </w:r>
      <w:proofErr w:type="spellEnd"/>
      <w:r w:rsidRPr="00547678">
        <w:rPr>
          <w:rFonts w:ascii="Times Roman" w:hAnsi="Times Roman"/>
          <w:i/>
          <w:iCs/>
        </w:rPr>
        <w:t xml:space="preserve">. Mehr </w:t>
      </w:r>
      <w:proofErr w:type="spellStart"/>
      <w:r w:rsidRPr="00547678">
        <w:rPr>
          <w:rFonts w:ascii="Times Roman" w:hAnsi="Times Roman"/>
          <w:i/>
          <w:iCs/>
        </w:rPr>
        <w:t>unter</w:t>
      </w:r>
      <w:proofErr w:type="spellEnd"/>
      <w:r w:rsidRPr="00547678">
        <w:rPr>
          <w:rFonts w:ascii="Times Roman" w:hAnsi="Times Roman"/>
          <w:i/>
          <w:iCs/>
        </w:rPr>
        <w:t xml:space="preserve"> www.octapharmaplasma.de</w:t>
      </w:r>
    </w:p>
    <w:p w14:paraId="615A9D37" w14:textId="37474ED1" w:rsidR="005E4B84" w:rsidRDefault="005E4B84" w:rsidP="00547678">
      <w:pPr>
        <w:suppressAutoHyphens/>
        <w:spacing w:before="0" w:after="240" w:line="240" w:lineRule="auto"/>
      </w:pPr>
    </w:p>
    <w:sectPr w:rsidR="005E4B84">
      <w:headerReference w:type="default" r:id="rId7"/>
      <w:footerReference w:type="default" r:id="rId8"/>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FE26F" w14:textId="77777777" w:rsidR="002E793E" w:rsidRDefault="002E793E">
      <w:pPr>
        <w:spacing w:before="0" w:line="240" w:lineRule="auto"/>
      </w:pPr>
      <w:r>
        <w:separator/>
      </w:r>
    </w:p>
  </w:endnote>
  <w:endnote w:type="continuationSeparator" w:id="0">
    <w:p w14:paraId="321924C2" w14:textId="77777777" w:rsidR="002E793E" w:rsidRDefault="002E793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Roman">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79918" w14:textId="77777777" w:rsidR="005E4B84" w:rsidRDefault="005E4B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0F7C6" w14:textId="77777777" w:rsidR="002E793E" w:rsidRDefault="002E793E">
      <w:pPr>
        <w:spacing w:before="0" w:line="240" w:lineRule="auto"/>
      </w:pPr>
      <w:r>
        <w:separator/>
      </w:r>
    </w:p>
  </w:footnote>
  <w:footnote w:type="continuationSeparator" w:id="0">
    <w:p w14:paraId="3799EC14" w14:textId="77777777" w:rsidR="002E793E" w:rsidRDefault="002E793E">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69745" w14:textId="77777777" w:rsidR="005E4B84" w:rsidRDefault="005E4B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31E83"/>
    <w:multiLevelType w:val="hybridMultilevel"/>
    <w:tmpl w:val="0C8EEF3E"/>
    <w:numStyleLink w:val="Punkt"/>
  </w:abstractNum>
  <w:abstractNum w:abstractNumId="1" w15:restartNumberingAfterBreak="0">
    <w:nsid w:val="7D6571D0"/>
    <w:multiLevelType w:val="hybridMultilevel"/>
    <w:tmpl w:val="0C8EEF3E"/>
    <w:styleLink w:val="Punkt"/>
    <w:lvl w:ilvl="0" w:tplc="9DF43CA6">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3C16ABBC">
      <w:start w:val="1"/>
      <w:numFmt w:val="bullet"/>
      <w:lvlText w:val="•"/>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2" w:tplc="EF2E433A">
      <w:start w:val="1"/>
      <w:numFmt w:val="bullet"/>
      <w:lvlText w:val="•"/>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3" w:tplc="5B568094">
      <w:start w:val="1"/>
      <w:numFmt w:val="bullet"/>
      <w:lvlText w:val="•"/>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4" w:tplc="55F8A362">
      <w:start w:val="1"/>
      <w:numFmt w:val="bullet"/>
      <w:lvlText w:val="•"/>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5" w:tplc="68D659F4">
      <w:start w:val="1"/>
      <w:numFmt w:val="bullet"/>
      <w:lvlText w:val="•"/>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6" w:tplc="4B684DEE">
      <w:start w:val="1"/>
      <w:numFmt w:val="bullet"/>
      <w:lvlText w:val="•"/>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7" w:tplc="2AAAFF04">
      <w:start w:val="1"/>
      <w:numFmt w:val="bullet"/>
      <w:lvlText w:val="•"/>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lvl w:ilvl="8" w:tplc="F9863C7C">
      <w:start w:val="1"/>
      <w:numFmt w:val="bullet"/>
      <w:lvlText w:val="•"/>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2"/>
        <w:highlight w:val="none"/>
        <w:vertAlign w:val="baseline"/>
      </w:rPr>
    </w:lvl>
  </w:abstractNum>
  <w:num w:numId="1" w16cid:durableId="480583251">
    <w:abstractNumId w:val="1"/>
  </w:num>
  <w:num w:numId="2" w16cid:durableId="387456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B84"/>
    <w:rsid w:val="002E793E"/>
    <w:rsid w:val="00547678"/>
    <w:rsid w:val="00557CBA"/>
    <w:rsid w:val="005E4B84"/>
    <w:rsid w:val="00A26D7F"/>
    <w:rsid w:val="00BE04E9"/>
    <w:rsid w:val="00D96FB0"/>
    <w:rsid w:val="00FC3481"/>
    <w:rsid w:val="00FF76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AFDC8"/>
  <w15:docId w15:val="{00353EC3-00D2-42CC-80E5-574742543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numbering" w:customStyle="1" w:styleId="Punkt">
    <w:name w:val="Punkt"/>
    <w:pPr>
      <w:numPr>
        <w:numId w:val="1"/>
      </w:numPr>
    </w:pPr>
  </w:style>
  <w:style w:type="paragraph" w:styleId="Revision">
    <w:name w:val="Revision"/>
    <w:hidden/>
    <w:uiPriority w:val="99"/>
    <w:semiHidden/>
    <w:rsid w:val="00FC3481"/>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basedOn w:val="Normal"/>
    <w:uiPriority w:val="99"/>
    <w:semiHidden/>
    <w:unhideWhenUsed/>
    <w:rsid w:val="0054767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bdr w:val="none" w:sz="0" w:space="0" w:color="auto"/>
      <w:lang w:val="en-US" w:eastAsia="en-US"/>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833</Words>
  <Characters>4754</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Octapharma</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Köhler-Franzaring, Imke</dc:creator>
  <cp:lastModifiedBy>Angela Recino</cp:lastModifiedBy>
  <cp:revision>2</cp:revision>
  <dcterms:created xsi:type="dcterms:W3CDTF">2026-08-14T09:01:00Z</dcterms:created>
  <dcterms:modified xsi:type="dcterms:W3CDTF">2026-08-14T09:01:00Z</dcterms:modified>
</cp:coreProperties>
</file>